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86" w:rsidRDefault="00D16C86" w:rsidP="00D16C86">
      <w:pPr>
        <w:jc w:val="center"/>
        <w:rPr>
          <w:rFonts w:asciiTheme="majorHAnsi" w:hAnsiTheme="majorHAnsi" w:cs="Arial"/>
          <w:b/>
          <w:sz w:val="28"/>
          <w:szCs w:val="28"/>
          <w:u w:val="single"/>
        </w:rPr>
      </w:pPr>
      <w:bookmarkStart w:id="0" w:name="_GoBack"/>
      <w:bookmarkEnd w:id="0"/>
    </w:p>
    <w:p w:rsidR="003F3298" w:rsidRPr="00D16C86" w:rsidRDefault="00D06DC4" w:rsidP="00D16C86">
      <w:pPr>
        <w:jc w:val="center"/>
        <w:rPr>
          <w:rFonts w:asciiTheme="majorHAnsi" w:hAnsiTheme="majorHAnsi" w:cs="Arial"/>
          <w:b/>
          <w:sz w:val="28"/>
          <w:szCs w:val="28"/>
          <w:u w:val="single"/>
        </w:rPr>
      </w:pPr>
      <w:r w:rsidRPr="00D16C86">
        <w:rPr>
          <w:rFonts w:asciiTheme="majorHAnsi" w:hAnsiTheme="majorHAnsi" w:cs="Arial"/>
          <w:b/>
          <w:sz w:val="28"/>
          <w:szCs w:val="28"/>
          <w:u w:val="single"/>
        </w:rPr>
        <w:t xml:space="preserve">Sarveiskalvon sekvesteri </w:t>
      </w:r>
      <w:r w:rsidR="00281789" w:rsidRPr="00D16C86">
        <w:rPr>
          <w:rFonts w:asciiTheme="majorHAnsi" w:hAnsiTheme="majorHAnsi" w:cs="Arial"/>
          <w:b/>
          <w:sz w:val="28"/>
          <w:szCs w:val="28"/>
          <w:u w:val="single"/>
        </w:rPr>
        <w:t>persialaisi</w:t>
      </w:r>
      <w:r w:rsidR="006132EF" w:rsidRPr="00D16C86">
        <w:rPr>
          <w:rFonts w:asciiTheme="majorHAnsi" w:hAnsiTheme="majorHAnsi" w:cs="Arial"/>
          <w:b/>
          <w:sz w:val="28"/>
          <w:szCs w:val="28"/>
          <w:u w:val="single"/>
        </w:rPr>
        <w:t>lla</w:t>
      </w:r>
      <w:r w:rsidR="00281789" w:rsidRPr="00D16C86">
        <w:rPr>
          <w:rFonts w:asciiTheme="majorHAnsi" w:hAnsiTheme="majorHAnsi" w:cs="Arial"/>
          <w:b/>
          <w:sz w:val="28"/>
          <w:szCs w:val="28"/>
          <w:u w:val="single"/>
        </w:rPr>
        <w:t xml:space="preserve"> ja sen sukuisilla kissoilla</w:t>
      </w:r>
    </w:p>
    <w:p w:rsidR="00D16C86" w:rsidRDefault="00D16C86" w:rsidP="00D16C86">
      <w:pPr>
        <w:jc w:val="both"/>
        <w:rPr>
          <w:rFonts w:asciiTheme="majorHAnsi" w:hAnsiTheme="majorHAnsi" w:cs="Arial"/>
          <w:sz w:val="22"/>
          <w:szCs w:val="22"/>
        </w:rPr>
      </w:pPr>
    </w:p>
    <w:p w:rsidR="00D16C86" w:rsidRDefault="00D16C86" w:rsidP="00D16C86">
      <w:pPr>
        <w:jc w:val="both"/>
        <w:rPr>
          <w:rFonts w:asciiTheme="majorHAnsi" w:hAnsiTheme="majorHAnsi" w:cs="Arial"/>
          <w:sz w:val="22"/>
          <w:szCs w:val="22"/>
        </w:rPr>
      </w:pPr>
    </w:p>
    <w:p w:rsidR="00D16C86" w:rsidRPr="00D16C86" w:rsidRDefault="00D16C86" w:rsidP="007D6642">
      <w:pPr>
        <w:spacing w:after="60"/>
        <w:jc w:val="both"/>
        <w:rPr>
          <w:rFonts w:asciiTheme="majorHAnsi" w:hAnsiTheme="majorHAnsi" w:cs="Arial"/>
          <w:b/>
          <w:sz w:val="22"/>
          <w:szCs w:val="22"/>
        </w:rPr>
      </w:pPr>
      <w:r w:rsidRPr="00D16C86">
        <w:rPr>
          <w:rFonts w:asciiTheme="majorHAnsi" w:hAnsiTheme="majorHAnsi" w:cs="Arial"/>
          <w:b/>
          <w:sz w:val="22"/>
          <w:szCs w:val="22"/>
        </w:rPr>
        <w:t>Sekvesterin kliininen kuva</w:t>
      </w:r>
    </w:p>
    <w:p w:rsidR="00D06DC4" w:rsidRPr="00D16C86" w:rsidRDefault="00D06DC4" w:rsidP="00D16C86">
      <w:pPr>
        <w:jc w:val="both"/>
        <w:rPr>
          <w:rFonts w:asciiTheme="majorHAnsi" w:hAnsiTheme="majorHAnsi" w:cs="Arial"/>
          <w:sz w:val="22"/>
          <w:szCs w:val="22"/>
        </w:rPr>
      </w:pPr>
      <w:r w:rsidRPr="00D16C86">
        <w:rPr>
          <w:rFonts w:asciiTheme="majorHAnsi" w:hAnsiTheme="majorHAnsi" w:cs="Arial"/>
          <w:sz w:val="22"/>
          <w:szCs w:val="22"/>
        </w:rPr>
        <w:t xml:space="preserve">Sarveiskalvon sekvesteri on kissoilla esiintyvä sarveiskalvon </w:t>
      </w:r>
      <w:r w:rsidR="00D03858" w:rsidRPr="00D16C86">
        <w:rPr>
          <w:rFonts w:asciiTheme="majorHAnsi" w:hAnsiTheme="majorHAnsi" w:cs="Arial"/>
          <w:sz w:val="22"/>
          <w:szCs w:val="22"/>
        </w:rPr>
        <w:t xml:space="preserve">krooninen, </w:t>
      </w:r>
      <w:r w:rsidRPr="00D16C86">
        <w:rPr>
          <w:rFonts w:asciiTheme="majorHAnsi" w:hAnsiTheme="majorHAnsi" w:cs="Arial"/>
          <w:sz w:val="22"/>
          <w:szCs w:val="22"/>
        </w:rPr>
        <w:t xml:space="preserve">kuolioinen </w:t>
      </w:r>
      <w:r w:rsidR="00784AF9" w:rsidRPr="00D16C86">
        <w:rPr>
          <w:rFonts w:asciiTheme="majorHAnsi" w:hAnsiTheme="majorHAnsi" w:cs="Arial"/>
          <w:sz w:val="22"/>
          <w:szCs w:val="22"/>
        </w:rPr>
        <w:t>rappeuma</w:t>
      </w:r>
      <w:r w:rsidRPr="00D16C86">
        <w:rPr>
          <w:rFonts w:asciiTheme="majorHAnsi" w:hAnsiTheme="majorHAnsi" w:cs="Arial"/>
          <w:sz w:val="22"/>
          <w:szCs w:val="22"/>
        </w:rPr>
        <w:t xml:space="preserve">muutos. </w:t>
      </w:r>
      <w:r w:rsidR="006132EF" w:rsidRPr="00D16C86">
        <w:rPr>
          <w:rFonts w:asciiTheme="majorHAnsi" w:hAnsiTheme="majorHAnsi" w:cs="Arial"/>
          <w:sz w:val="22"/>
          <w:szCs w:val="22"/>
        </w:rPr>
        <w:t>Se ilmaa</w:t>
      </w:r>
      <w:r w:rsidR="00D03858" w:rsidRPr="00D16C86">
        <w:rPr>
          <w:rFonts w:asciiTheme="majorHAnsi" w:hAnsiTheme="majorHAnsi" w:cs="Arial"/>
          <w:sz w:val="22"/>
          <w:szCs w:val="22"/>
        </w:rPr>
        <w:t>ntuu tyypillisesti 2-7 vuoden iässä</w:t>
      </w:r>
      <w:r w:rsidR="006132EF" w:rsidRPr="00D16C86">
        <w:rPr>
          <w:rFonts w:asciiTheme="majorHAnsi" w:hAnsiTheme="majorHAnsi" w:cs="Arial"/>
          <w:sz w:val="22"/>
          <w:szCs w:val="22"/>
        </w:rPr>
        <w:t>. Sekvestereitä todetaan</w:t>
      </w:r>
      <w:r w:rsidR="00D03858" w:rsidRPr="00D16C86">
        <w:rPr>
          <w:rFonts w:asciiTheme="majorHAnsi" w:hAnsiTheme="majorHAnsi" w:cs="Arial"/>
          <w:sz w:val="22"/>
          <w:szCs w:val="22"/>
        </w:rPr>
        <w:t xml:space="preserve"> sukupuolesta riippumatta</w:t>
      </w:r>
      <w:r w:rsidR="006132EF" w:rsidRPr="00D16C86">
        <w:rPr>
          <w:rFonts w:asciiTheme="majorHAnsi" w:hAnsiTheme="majorHAnsi" w:cs="Arial"/>
          <w:sz w:val="22"/>
          <w:szCs w:val="22"/>
        </w:rPr>
        <w:t xml:space="preserve"> eniten pitkäkarvaisissa </w:t>
      </w:r>
      <w:r w:rsidR="00811674" w:rsidRPr="00D16C86">
        <w:rPr>
          <w:rFonts w:asciiTheme="majorHAnsi" w:hAnsiTheme="majorHAnsi" w:cs="Arial"/>
          <w:sz w:val="22"/>
          <w:szCs w:val="22"/>
        </w:rPr>
        <w:t xml:space="preserve">puhdasrotuisissa </w:t>
      </w:r>
      <w:r w:rsidR="006132EF" w:rsidRPr="00D16C86">
        <w:rPr>
          <w:rFonts w:asciiTheme="majorHAnsi" w:hAnsiTheme="majorHAnsi" w:cs="Arial"/>
          <w:sz w:val="22"/>
          <w:szCs w:val="22"/>
        </w:rPr>
        <w:t>kissaroduissa, erityisesti persialaisilla</w:t>
      </w:r>
      <w:r w:rsidR="00D03858" w:rsidRPr="00D16C86">
        <w:rPr>
          <w:rFonts w:asciiTheme="majorHAnsi" w:hAnsiTheme="majorHAnsi" w:cs="Arial"/>
          <w:sz w:val="22"/>
          <w:szCs w:val="22"/>
        </w:rPr>
        <w:t>.</w:t>
      </w:r>
    </w:p>
    <w:p w:rsidR="00D03858" w:rsidRPr="00D16C86" w:rsidRDefault="00D03858" w:rsidP="00D16C86">
      <w:pPr>
        <w:jc w:val="both"/>
        <w:rPr>
          <w:rFonts w:asciiTheme="majorHAnsi" w:hAnsiTheme="majorHAnsi" w:cs="Arial"/>
          <w:sz w:val="22"/>
          <w:szCs w:val="22"/>
        </w:rPr>
      </w:pPr>
    </w:p>
    <w:p w:rsidR="00851743" w:rsidRPr="00D16C86" w:rsidRDefault="003B38AE" w:rsidP="00D16C86">
      <w:pPr>
        <w:jc w:val="both"/>
        <w:rPr>
          <w:rFonts w:asciiTheme="majorHAnsi" w:hAnsiTheme="majorHAnsi" w:cs="Arial"/>
          <w:sz w:val="22"/>
          <w:szCs w:val="22"/>
        </w:rPr>
      </w:pPr>
      <w:r w:rsidRPr="00D16C86">
        <w:rPr>
          <w:rFonts w:asciiTheme="majorHAnsi" w:hAnsiTheme="majorHAnsi" w:cs="Arial"/>
          <w:sz w:val="22"/>
          <w:szCs w:val="22"/>
        </w:rPr>
        <w:t>Sekvesteri esiintyy persialaisilla usein molemmissa silmissä</w:t>
      </w:r>
      <w:r w:rsidR="006132EF" w:rsidRPr="00D16C86">
        <w:rPr>
          <w:rFonts w:asciiTheme="majorHAnsi" w:hAnsiTheme="majorHAnsi" w:cs="Arial"/>
          <w:sz w:val="22"/>
          <w:szCs w:val="22"/>
        </w:rPr>
        <w:t xml:space="preserve">, mutta </w:t>
      </w:r>
      <w:r w:rsidRPr="00D16C86">
        <w:rPr>
          <w:rFonts w:asciiTheme="majorHAnsi" w:hAnsiTheme="majorHAnsi" w:cs="Arial"/>
          <w:sz w:val="22"/>
          <w:szCs w:val="22"/>
        </w:rPr>
        <w:t xml:space="preserve">se voi ilmaantua </w:t>
      </w:r>
      <w:r w:rsidR="006132EF" w:rsidRPr="00D16C86">
        <w:rPr>
          <w:rFonts w:asciiTheme="majorHAnsi" w:hAnsiTheme="majorHAnsi" w:cs="Arial"/>
          <w:sz w:val="22"/>
          <w:szCs w:val="22"/>
        </w:rPr>
        <w:t xml:space="preserve">eriaikaisesti. </w:t>
      </w:r>
      <w:r w:rsidR="003954EC" w:rsidRPr="00D16C86">
        <w:rPr>
          <w:rFonts w:asciiTheme="majorHAnsi" w:hAnsiTheme="majorHAnsi" w:cs="Arial"/>
          <w:sz w:val="22"/>
          <w:szCs w:val="22"/>
        </w:rPr>
        <w:t>Tyypillinen lö</w:t>
      </w:r>
      <w:r w:rsidR="006132EF" w:rsidRPr="00D16C86">
        <w:rPr>
          <w:rFonts w:asciiTheme="majorHAnsi" w:hAnsiTheme="majorHAnsi" w:cs="Arial"/>
          <w:sz w:val="22"/>
          <w:szCs w:val="22"/>
        </w:rPr>
        <w:t xml:space="preserve">ydös on sarveiskalvon </w:t>
      </w:r>
      <w:r w:rsidR="00FC1E3D" w:rsidRPr="00D16C86">
        <w:rPr>
          <w:rFonts w:asciiTheme="majorHAnsi" w:hAnsiTheme="majorHAnsi" w:cs="Arial"/>
          <w:sz w:val="22"/>
          <w:szCs w:val="22"/>
        </w:rPr>
        <w:t xml:space="preserve">keskellä </w:t>
      </w:r>
      <w:r w:rsidR="006132EF" w:rsidRPr="00D16C86">
        <w:rPr>
          <w:rFonts w:asciiTheme="majorHAnsi" w:hAnsiTheme="majorHAnsi" w:cs="Arial"/>
          <w:sz w:val="22"/>
          <w:szCs w:val="22"/>
        </w:rPr>
        <w:t>tai sen läheisyydessä oleva pigmentoitunut ovaali tai pyöreä muutos</w:t>
      </w:r>
      <w:r w:rsidR="003954EC" w:rsidRPr="00D16C86">
        <w:rPr>
          <w:rFonts w:asciiTheme="majorHAnsi" w:hAnsiTheme="majorHAnsi" w:cs="Arial"/>
          <w:sz w:val="22"/>
          <w:szCs w:val="22"/>
        </w:rPr>
        <w:t>. Pigmentoituminen voi olla vähäistä, jolloin muutos</w:t>
      </w:r>
      <w:r w:rsidR="00851743" w:rsidRPr="00D16C86">
        <w:rPr>
          <w:rFonts w:asciiTheme="majorHAnsi" w:hAnsiTheme="majorHAnsi" w:cs="Arial"/>
          <w:sz w:val="22"/>
          <w:szCs w:val="22"/>
        </w:rPr>
        <w:t xml:space="preserve"> on </w:t>
      </w:r>
      <w:r w:rsidR="003954EC" w:rsidRPr="00D16C86">
        <w:rPr>
          <w:rFonts w:asciiTheme="majorHAnsi" w:hAnsiTheme="majorHAnsi" w:cs="Arial"/>
          <w:sz w:val="22"/>
          <w:szCs w:val="22"/>
        </w:rPr>
        <w:t>vaivo</w:t>
      </w:r>
      <w:r w:rsidR="00851743" w:rsidRPr="00D16C86">
        <w:rPr>
          <w:rFonts w:asciiTheme="majorHAnsi" w:hAnsiTheme="majorHAnsi" w:cs="Arial"/>
          <w:sz w:val="22"/>
          <w:szCs w:val="22"/>
        </w:rPr>
        <w:t>in paljaalla silmällä erotettava,</w:t>
      </w:r>
      <w:r w:rsidR="003954EC" w:rsidRPr="00D16C86">
        <w:rPr>
          <w:rFonts w:asciiTheme="majorHAnsi" w:hAnsiTheme="majorHAnsi" w:cs="Arial"/>
          <w:sz w:val="22"/>
          <w:szCs w:val="22"/>
        </w:rPr>
        <w:t xml:space="preserve"> tai se voi olla musta</w:t>
      </w:r>
      <w:r w:rsidR="00851743" w:rsidRPr="00D16C86">
        <w:rPr>
          <w:rFonts w:asciiTheme="majorHAnsi" w:hAnsiTheme="majorHAnsi" w:cs="Arial"/>
          <w:sz w:val="22"/>
          <w:szCs w:val="22"/>
        </w:rPr>
        <w:t>,</w:t>
      </w:r>
      <w:r w:rsidR="003954EC" w:rsidRPr="00D16C86">
        <w:rPr>
          <w:rFonts w:asciiTheme="majorHAnsi" w:hAnsiTheme="majorHAnsi" w:cs="Arial"/>
          <w:sz w:val="22"/>
          <w:szCs w:val="22"/>
        </w:rPr>
        <w:t xml:space="preserve"> </w:t>
      </w:r>
      <w:r w:rsidR="00851743" w:rsidRPr="00D16C86">
        <w:rPr>
          <w:rFonts w:asciiTheme="majorHAnsi" w:hAnsiTheme="majorHAnsi" w:cs="Arial"/>
          <w:sz w:val="22"/>
          <w:szCs w:val="22"/>
        </w:rPr>
        <w:t>selvästi havaittava tarkkarajainen alue.</w:t>
      </w:r>
      <w:r w:rsidR="00784AF9" w:rsidRPr="00D16C86">
        <w:rPr>
          <w:rFonts w:asciiTheme="majorHAnsi" w:hAnsiTheme="majorHAnsi" w:cs="Arial"/>
          <w:sz w:val="22"/>
          <w:szCs w:val="22"/>
        </w:rPr>
        <w:t xml:space="preserve"> Muutos voi olla kooltaan 2 mm – 10 mm. Se voi olla </w:t>
      </w:r>
      <w:r w:rsidR="00FC1E3D" w:rsidRPr="00D16C86">
        <w:rPr>
          <w:rFonts w:asciiTheme="majorHAnsi" w:hAnsiTheme="majorHAnsi" w:cs="Arial"/>
          <w:sz w:val="22"/>
          <w:szCs w:val="22"/>
        </w:rPr>
        <w:t xml:space="preserve">melko </w:t>
      </w:r>
      <w:r w:rsidR="00851743" w:rsidRPr="00D16C86">
        <w:rPr>
          <w:rFonts w:asciiTheme="majorHAnsi" w:hAnsiTheme="majorHAnsi" w:cs="Arial"/>
          <w:sz w:val="22"/>
          <w:szCs w:val="22"/>
        </w:rPr>
        <w:t>pinnallinen</w:t>
      </w:r>
      <w:r w:rsidR="00FC1E3D" w:rsidRPr="00D16C86">
        <w:rPr>
          <w:rFonts w:asciiTheme="majorHAnsi" w:hAnsiTheme="majorHAnsi" w:cs="Arial"/>
          <w:sz w:val="22"/>
          <w:szCs w:val="22"/>
        </w:rPr>
        <w:t xml:space="preserve"> ja ohut</w:t>
      </w:r>
      <w:r w:rsidR="00B70D97" w:rsidRPr="00D16C86">
        <w:rPr>
          <w:rFonts w:asciiTheme="majorHAnsi" w:hAnsiTheme="majorHAnsi" w:cs="Arial"/>
          <w:sz w:val="22"/>
          <w:szCs w:val="22"/>
        </w:rPr>
        <w:t>,</w:t>
      </w:r>
      <w:r w:rsidR="00D03858" w:rsidRPr="00D16C86">
        <w:rPr>
          <w:rFonts w:asciiTheme="majorHAnsi" w:hAnsiTheme="majorHAnsi" w:cs="Arial"/>
          <w:sz w:val="22"/>
          <w:szCs w:val="22"/>
        </w:rPr>
        <w:t xml:space="preserve"> jolloin se ei </w:t>
      </w:r>
      <w:r w:rsidR="00FC1E3D" w:rsidRPr="00D16C86">
        <w:rPr>
          <w:rFonts w:asciiTheme="majorHAnsi" w:hAnsiTheme="majorHAnsi" w:cs="Arial"/>
          <w:sz w:val="22"/>
          <w:szCs w:val="22"/>
        </w:rPr>
        <w:t xml:space="preserve">välttämättä </w:t>
      </w:r>
      <w:r w:rsidR="00851743" w:rsidRPr="00D16C86">
        <w:rPr>
          <w:rFonts w:asciiTheme="majorHAnsi" w:hAnsiTheme="majorHAnsi" w:cs="Arial"/>
          <w:sz w:val="22"/>
          <w:szCs w:val="22"/>
        </w:rPr>
        <w:t xml:space="preserve">aiheuta kliinisiä oireita kissalle </w:t>
      </w:r>
      <w:r w:rsidR="00FC1E3D" w:rsidRPr="00D16C86">
        <w:rPr>
          <w:rFonts w:asciiTheme="majorHAnsi" w:hAnsiTheme="majorHAnsi" w:cs="Arial"/>
          <w:sz w:val="22"/>
          <w:szCs w:val="22"/>
        </w:rPr>
        <w:t>lainkaan. Muutoksen ollessa</w:t>
      </w:r>
      <w:r w:rsidR="00784AF9" w:rsidRPr="00D16C86">
        <w:rPr>
          <w:rFonts w:asciiTheme="majorHAnsi" w:hAnsiTheme="majorHAnsi" w:cs="Arial"/>
          <w:sz w:val="22"/>
          <w:szCs w:val="22"/>
        </w:rPr>
        <w:t xml:space="preserve"> laaja ja sijaitessaan syvällä sarveiskalvossa</w:t>
      </w:r>
      <w:r w:rsidR="00940D8C" w:rsidRPr="00D16C86">
        <w:rPr>
          <w:rFonts w:asciiTheme="majorHAnsi" w:hAnsiTheme="majorHAnsi" w:cs="Arial"/>
          <w:sz w:val="22"/>
          <w:szCs w:val="22"/>
        </w:rPr>
        <w:t>,</w:t>
      </w:r>
      <w:r w:rsidR="00851743" w:rsidRPr="00D16C86">
        <w:rPr>
          <w:rFonts w:asciiTheme="majorHAnsi" w:hAnsiTheme="majorHAnsi" w:cs="Arial"/>
          <w:sz w:val="22"/>
          <w:szCs w:val="22"/>
        </w:rPr>
        <w:t xml:space="preserve"> se aiheuttaa ja ylläpitää kipua ja </w:t>
      </w:r>
      <w:r w:rsidR="00B70D97" w:rsidRPr="00D16C86">
        <w:rPr>
          <w:rFonts w:asciiTheme="majorHAnsi" w:hAnsiTheme="majorHAnsi" w:cs="Arial"/>
          <w:sz w:val="22"/>
          <w:szCs w:val="22"/>
        </w:rPr>
        <w:t xml:space="preserve">sarveiskalvon </w:t>
      </w:r>
      <w:r w:rsidR="00851743" w:rsidRPr="00D16C86">
        <w:rPr>
          <w:rFonts w:asciiTheme="majorHAnsi" w:hAnsiTheme="majorHAnsi" w:cs="Arial"/>
          <w:sz w:val="22"/>
          <w:szCs w:val="22"/>
        </w:rPr>
        <w:t xml:space="preserve">tulehdusta. </w:t>
      </w:r>
      <w:r w:rsidR="00F407B2" w:rsidRPr="00D16C86">
        <w:rPr>
          <w:rFonts w:asciiTheme="majorHAnsi" w:hAnsiTheme="majorHAnsi" w:cs="Arial"/>
          <w:sz w:val="22"/>
          <w:szCs w:val="22"/>
        </w:rPr>
        <w:t>Sekvesteri aiheuttaa</w:t>
      </w:r>
      <w:r w:rsidR="00784AF9" w:rsidRPr="00D16C86">
        <w:rPr>
          <w:rFonts w:asciiTheme="majorHAnsi" w:hAnsiTheme="majorHAnsi" w:cs="Arial"/>
          <w:sz w:val="22"/>
          <w:szCs w:val="22"/>
        </w:rPr>
        <w:t xml:space="preserve"> sarveiskalvon haavautumista ja haavautumiseen liittyvät toissijaiset mikrobi</w:t>
      </w:r>
      <w:r w:rsidR="00851743" w:rsidRPr="00D16C86">
        <w:rPr>
          <w:rFonts w:asciiTheme="majorHAnsi" w:hAnsiTheme="majorHAnsi" w:cs="Arial"/>
          <w:sz w:val="22"/>
          <w:szCs w:val="22"/>
        </w:rPr>
        <w:t>-infektiot voivat olla silmälle kohtalokkaita. Se</w:t>
      </w:r>
      <w:r w:rsidR="00D03858" w:rsidRPr="00D16C86">
        <w:rPr>
          <w:rFonts w:asciiTheme="majorHAnsi" w:hAnsiTheme="majorHAnsi" w:cs="Arial"/>
          <w:sz w:val="22"/>
          <w:szCs w:val="22"/>
        </w:rPr>
        <w:t>k</w:t>
      </w:r>
      <w:r w:rsidR="00851743" w:rsidRPr="00D16C86">
        <w:rPr>
          <w:rFonts w:asciiTheme="majorHAnsi" w:hAnsiTheme="majorHAnsi" w:cs="Arial"/>
          <w:sz w:val="22"/>
          <w:szCs w:val="22"/>
        </w:rPr>
        <w:t>vesteri voi pysyä muuttumattomana ja oireettomana jopa vuosia</w:t>
      </w:r>
      <w:r w:rsidR="00F407B2" w:rsidRPr="00D16C86">
        <w:rPr>
          <w:rFonts w:asciiTheme="majorHAnsi" w:hAnsiTheme="majorHAnsi" w:cs="Arial"/>
          <w:sz w:val="22"/>
          <w:szCs w:val="22"/>
        </w:rPr>
        <w:t>,</w:t>
      </w:r>
      <w:r w:rsidR="00851743" w:rsidRPr="00D16C86">
        <w:rPr>
          <w:rFonts w:asciiTheme="majorHAnsi" w:hAnsiTheme="majorHAnsi" w:cs="Arial"/>
          <w:sz w:val="22"/>
          <w:szCs w:val="22"/>
        </w:rPr>
        <w:t xml:space="preserve"> tai kehittyä ja edetä hyvin nopeasti muutaman päivän / viikkojen sisällä. </w:t>
      </w:r>
    </w:p>
    <w:p w:rsidR="00D03858" w:rsidRPr="00D16C86" w:rsidRDefault="00D03858" w:rsidP="00D16C86">
      <w:pPr>
        <w:jc w:val="both"/>
        <w:rPr>
          <w:rFonts w:asciiTheme="majorHAnsi" w:hAnsiTheme="majorHAnsi" w:cs="Arial"/>
          <w:sz w:val="22"/>
          <w:szCs w:val="22"/>
        </w:rPr>
      </w:pPr>
    </w:p>
    <w:p w:rsidR="00940D8C" w:rsidRPr="00D16C86" w:rsidRDefault="00940D8C" w:rsidP="00D16C86">
      <w:pPr>
        <w:jc w:val="both"/>
        <w:rPr>
          <w:rFonts w:asciiTheme="majorHAnsi" w:hAnsiTheme="majorHAnsi" w:cs="Arial"/>
          <w:sz w:val="22"/>
          <w:szCs w:val="22"/>
        </w:rPr>
      </w:pPr>
      <w:r w:rsidRPr="00D16C86">
        <w:rPr>
          <w:rFonts w:asciiTheme="majorHAnsi" w:hAnsiTheme="majorHAnsi" w:cs="Arial"/>
          <w:sz w:val="22"/>
          <w:szCs w:val="22"/>
        </w:rPr>
        <w:t xml:space="preserve">Hoito perustuu kliinisiin oireisiin ja löydöksiin. Pinnalliset muutokset hoidetaan paikallisvalmistein usein antibioottikuurilla ja jatkuvalla esimerkiksi natriumhyaluronaattia </w:t>
      </w:r>
      <w:r w:rsidR="006C05E2">
        <w:rPr>
          <w:rFonts w:asciiTheme="majorHAnsi" w:hAnsiTheme="majorHAnsi" w:cs="Arial"/>
          <w:sz w:val="22"/>
          <w:szCs w:val="22"/>
        </w:rPr>
        <w:t xml:space="preserve">ja dekspantenolia sisältävällä </w:t>
      </w:r>
      <w:r w:rsidRPr="00D16C86">
        <w:rPr>
          <w:rFonts w:asciiTheme="majorHAnsi" w:hAnsiTheme="majorHAnsi" w:cs="Arial"/>
          <w:sz w:val="22"/>
          <w:szCs w:val="22"/>
        </w:rPr>
        <w:t xml:space="preserve">keinokyynelvalmisteella, tarvittaessa hyödynnetään terapeuttisia kontaktilinssejä. Syvemmät muutokset vaativat mikrokirurgista hoitoa, jolloin muutos poistetaan </w:t>
      </w:r>
      <w:r w:rsidR="00784AF9" w:rsidRPr="00D16C86">
        <w:rPr>
          <w:rFonts w:asciiTheme="majorHAnsi" w:hAnsiTheme="majorHAnsi" w:cs="Arial"/>
          <w:sz w:val="22"/>
          <w:szCs w:val="22"/>
        </w:rPr>
        <w:t>täydellisesti sarveiskalvosta ja</w:t>
      </w:r>
      <w:r w:rsidR="00B70D97" w:rsidRPr="00D16C86">
        <w:rPr>
          <w:rFonts w:asciiTheme="majorHAnsi" w:hAnsiTheme="majorHAnsi" w:cs="Arial"/>
          <w:sz w:val="22"/>
          <w:szCs w:val="22"/>
        </w:rPr>
        <w:t xml:space="preserve"> </w:t>
      </w:r>
      <w:r w:rsidRPr="00D16C86">
        <w:rPr>
          <w:rFonts w:asciiTheme="majorHAnsi" w:hAnsiTheme="majorHAnsi" w:cs="Arial"/>
          <w:sz w:val="22"/>
          <w:szCs w:val="22"/>
        </w:rPr>
        <w:t>haavauma paikataan sidekalvo- tai keinosiirteellä.</w:t>
      </w:r>
    </w:p>
    <w:p w:rsidR="00940D8C" w:rsidRPr="00D16C86" w:rsidRDefault="00940D8C" w:rsidP="00D16C86">
      <w:pPr>
        <w:jc w:val="both"/>
        <w:rPr>
          <w:rFonts w:asciiTheme="majorHAnsi" w:hAnsiTheme="majorHAnsi" w:cs="Arial"/>
          <w:sz w:val="22"/>
          <w:szCs w:val="22"/>
        </w:rPr>
      </w:pPr>
    </w:p>
    <w:p w:rsidR="00394041" w:rsidRPr="00D16C86" w:rsidRDefault="00940D8C" w:rsidP="00D16C86">
      <w:pPr>
        <w:jc w:val="both"/>
        <w:rPr>
          <w:rFonts w:asciiTheme="majorHAnsi" w:hAnsiTheme="majorHAnsi" w:cs="Arial"/>
          <w:sz w:val="22"/>
          <w:szCs w:val="22"/>
        </w:rPr>
      </w:pPr>
      <w:r w:rsidRPr="00D16C86">
        <w:rPr>
          <w:rFonts w:asciiTheme="majorHAnsi" w:hAnsiTheme="majorHAnsi" w:cs="Arial"/>
          <w:sz w:val="22"/>
          <w:szCs w:val="22"/>
        </w:rPr>
        <w:t xml:space="preserve">Sekvesteri </w:t>
      </w:r>
      <w:r w:rsidR="00D03858" w:rsidRPr="00D16C86">
        <w:rPr>
          <w:rFonts w:asciiTheme="majorHAnsi" w:hAnsiTheme="majorHAnsi" w:cs="Arial"/>
          <w:sz w:val="22"/>
          <w:szCs w:val="22"/>
        </w:rPr>
        <w:t>kehittyy usein</w:t>
      </w:r>
      <w:r w:rsidRPr="00D16C86">
        <w:rPr>
          <w:rFonts w:asciiTheme="majorHAnsi" w:hAnsiTheme="majorHAnsi" w:cs="Arial"/>
          <w:sz w:val="22"/>
          <w:szCs w:val="22"/>
        </w:rPr>
        <w:t xml:space="preserve"> tuntemattomasta syys</w:t>
      </w:r>
      <w:r w:rsidR="00D03858" w:rsidRPr="00D16C86">
        <w:rPr>
          <w:rFonts w:asciiTheme="majorHAnsi" w:hAnsiTheme="majorHAnsi" w:cs="Arial"/>
          <w:sz w:val="22"/>
          <w:szCs w:val="22"/>
        </w:rPr>
        <w:t>tä</w:t>
      </w:r>
      <w:r w:rsidR="00394041" w:rsidRPr="00D16C86">
        <w:rPr>
          <w:rFonts w:asciiTheme="majorHAnsi" w:hAnsiTheme="majorHAnsi" w:cs="Arial"/>
          <w:sz w:val="22"/>
          <w:szCs w:val="22"/>
        </w:rPr>
        <w:t>. L</w:t>
      </w:r>
      <w:r w:rsidR="008D0FD5" w:rsidRPr="00D16C86">
        <w:rPr>
          <w:rFonts w:asciiTheme="majorHAnsi" w:hAnsiTheme="majorHAnsi" w:cs="Arial"/>
          <w:sz w:val="22"/>
          <w:szCs w:val="22"/>
        </w:rPr>
        <w:t>iian avoimet</w:t>
      </w:r>
      <w:r w:rsidRPr="00D16C86">
        <w:rPr>
          <w:rFonts w:asciiTheme="majorHAnsi" w:hAnsiTheme="majorHAnsi" w:cs="Arial"/>
          <w:sz w:val="22"/>
          <w:szCs w:val="22"/>
        </w:rPr>
        <w:t xml:space="preserve"> luomiraot</w:t>
      </w:r>
      <w:r w:rsidR="00B8520C" w:rsidRPr="00D16C86">
        <w:rPr>
          <w:rFonts w:asciiTheme="majorHAnsi" w:hAnsiTheme="majorHAnsi" w:cs="Arial"/>
          <w:sz w:val="22"/>
          <w:szCs w:val="22"/>
        </w:rPr>
        <w:t xml:space="preserve"> (lagophthalmos</w:t>
      </w:r>
      <w:r w:rsidR="005E7F01" w:rsidRPr="00D16C86">
        <w:rPr>
          <w:rFonts w:asciiTheme="majorHAnsi" w:hAnsiTheme="majorHAnsi" w:cs="Arial"/>
          <w:sz w:val="22"/>
          <w:szCs w:val="22"/>
        </w:rPr>
        <w:t>, tyypillinen lyhytkuonoisille kissaroduille</w:t>
      </w:r>
      <w:r w:rsidR="00B8520C" w:rsidRPr="00D16C86">
        <w:rPr>
          <w:rFonts w:asciiTheme="majorHAnsi" w:hAnsiTheme="majorHAnsi" w:cs="Arial"/>
          <w:sz w:val="22"/>
          <w:szCs w:val="22"/>
        </w:rPr>
        <w:t>)</w:t>
      </w:r>
      <w:r w:rsidRPr="00D16C86">
        <w:rPr>
          <w:rFonts w:asciiTheme="majorHAnsi" w:hAnsiTheme="majorHAnsi" w:cs="Arial"/>
          <w:sz w:val="22"/>
          <w:szCs w:val="22"/>
        </w:rPr>
        <w:t>, luomien sisäänpäin kiertymä</w:t>
      </w:r>
      <w:r w:rsidR="00B8520C" w:rsidRPr="00D16C86">
        <w:rPr>
          <w:rFonts w:asciiTheme="majorHAnsi" w:hAnsiTheme="majorHAnsi" w:cs="Arial"/>
          <w:sz w:val="22"/>
          <w:szCs w:val="22"/>
        </w:rPr>
        <w:t xml:space="preserve"> (entropion)</w:t>
      </w:r>
      <w:r w:rsidRPr="00D16C86">
        <w:rPr>
          <w:rFonts w:asciiTheme="majorHAnsi" w:hAnsiTheme="majorHAnsi" w:cs="Arial"/>
          <w:sz w:val="22"/>
          <w:szCs w:val="22"/>
        </w:rPr>
        <w:t xml:space="preserve"> ja kyynelnesteen tuoton ja laadun heikkous voivat </w:t>
      </w:r>
      <w:r w:rsidR="00B8520C" w:rsidRPr="00D16C86">
        <w:rPr>
          <w:rFonts w:asciiTheme="majorHAnsi" w:hAnsiTheme="majorHAnsi" w:cs="Arial"/>
          <w:sz w:val="22"/>
          <w:szCs w:val="22"/>
        </w:rPr>
        <w:t xml:space="preserve">mm </w:t>
      </w:r>
      <w:r w:rsidRPr="00D16C86">
        <w:rPr>
          <w:rFonts w:asciiTheme="majorHAnsi" w:hAnsiTheme="majorHAnsi" w:cs="Arial"/>
          <w:sz w:val="22"/>
          <w:szCs w:val="22"/>
        </w:rPr>
        <w:t>aiheuttaa sekvesterin keh</w:t>
      </w:r>
      <w:r w:rsidR="00B8520C" w:rsidRPr="00D16C86">
        <w:rPr>
          <w:rFonts w:asciiTheme="majorHAnsi" w:hAnsiTheme="majorHAnsi" w:cs="Arial"/>
          <w:sz w:val="22"/>
          <w:szCs w:val="22"/>
        </w:rPr>
        <w:t>ittymisen. Mikä tahansa kroonisesti sarveiskalvon hyvinvointia heikentävä tekijä voi aiheuttaa</w:t>
      </w:r>
      <w:r w:rsidR="008D0FD5" w:rsidRPr="00D16C86">
        <w:rPr>
          <w:rFonts w:asciiTheme="majorHAnsi" w:hAnsiTheme="majorHAnsi" w:cs="Arial"/>
          <w:sz w:val="22"/>
          <w:szCs w:val="22"/>
        </w:rPr>
        <w:t xml:space="preserve"> kissalla</w:t>
      </w:r>
      <w:r w:rsidR="00B8520C" w:rsidRPr="00D16C86">
        <w:rPr>
          <w:rFonts w:asciiTheme="majorHAnsi" w:hAnsiTheme="majorHAnsi" w:cs="Arial"/>
          <w:sz w:val="22"/>
          <w:szCs w:val="22"/>
        </w:rPr>
        <w:t xml:space="preserve"> sekvesterin kehittymisen. </w:t>
      </w:r>
    </w:p>
    <w:p w:rsidR="00D03858" w:rsidRPr="00D16C86" w:rsidRDefault="00D03858" w:rsidP="00D16C86">
      <w:pPr>
        <w:jc w:val="both"/>
        <w:rPr>
          <w:rFonts w:asciiTheme="majorHAnsi" w:hAnsiTheme="majorHAnsi" w:cs="Arial"/>
          <w:sz w:val="22"/>
          <w:szCs w:val="22"/>
        </w:rPr>
      </w:pPr>
    </w:p>
    <w:p w:rsidR="00940D8C" w:rsidRPr="00D16C86" w:rsidRDefault="00B8520C" w:rsidP="00D16C86">
      <w:pPr>
        <w:jc w:val="both"/>
        <w:rPr>
          <w:rFonts w:asciiTheme="majorHAnsi" w:hAnsiTheme="majorHAnsi" w:cs="Arial"/>
          <w:sz w:val="22"/>
          <w:szCs w:val="22"/>
        </w:rPr>
      </w:pPr>
      <w:r w:rsidRPr="00D16C86">
        <w:rPr>
          <w:rFonts w:asciiTheme="majorHAnsi" w:hAnsiTheme="majorHAnsi" w:cs="Arial"/>
          <w:sz w:val="22"/>
          <w:szCs w:val="22"/>
        </w:rPr>
        <w:t>Persialaisilla esiintyy</w:t>
      </w:r>
      <w:r w:rsidR="00394041" w:rsidRPr="00D16C86">
        <w:rPr>
          <w:rFonts w:asciiTheme="majorHAnsi" w:hAnsiTheme="majorHAnsi" w:cs="Arial"/>
          <w:sz w:val="22"/>
          <w:szCs w:val="22"/>
        </w:rPr>
        <w:t xml:space="preserve"> alaluomen nenänpuoleis</w:t>
      </w:r>
      <w:r w:rsidR="00940D8C" w:rsidRPr="00D16C86">
        <w:rPr>
          <w:rFonts w:asciiTheme="majorHAnsi" w:hAnsiTheme="majorHAnsi" w:cs="Arial"/>
          <w:sz w:val="22"/>
          <w:szCs w:val="22"/>
        </w:rPr>
        <w:t>en kulma</w:t>
      </w:r>
      <w:r w:rsidRPr="00D16C86">
        <w:rPr>
          <w:rFonts w:asciiTheme="majorHAnsi" w:hAnsiTheme="majorHAnsi" w:cs="Arial"/>
          <w:sz w:val="22"/>
          <w:szCs w:val="22"/>
        </w:rPr>
        <w:t>n entropionia, joll</w:t>
      </w:r>
      <w:r w:rsidR="006C05E2">
        <w:rPr>
          <w:rFonts w:asciiTheme="majorHAnsi" w:hAnsiTheme="majorHAnsi" w:cs="Arial"/>
          <w:sz w:val="22"/>
          <w:szCs w:val="22"/>
        </w:rPr>
        <w:t>oin alaluomen karvat osuvat</w:t>
      </w:r>
      <w:r w:rsidRPr="00D16C86">
        <w:rPr>
          <w:rFonts w:asciiTheme="majorHAnsi" w:hAnsiTheme="majorHAnsi" w:cs="Arial"/>
          <w:sz w:val="22"/>
          <w:szCs w:val="22"/>
        </w:rPr>
        <w:t xml:space="preserve"> sarveiskalvon pintaan (mutta ei </w:t>
      </w:r>
      <w:r w:rsidR="00394041" w:rsidRPr="00D16C86">
        <w:rPr>
          <w:rFonts w:asciiTheme="majorHAnsi" w:hAnsiTheme="majorHAnsi" w:cs="Arial"/>
          <w:sz w:val="22"/>
          <w:szCs w:val="22"/>
        </w:rPr>
        <w:t xml:space="preserve">sarveiskalvon </w:t>
      </w:r>
      <w:r w:rsidRPr="00D16C86">
        <w:rPr>
          <w:rFonts w:asciiTheme="majorHAnsi" w:hAnsiTheme="majorHAnsi" w:cs="Arial"/>
          <w:sz w:val="22"/>
          <w:szCs w:val="22"/>
        </w:rPr>
        <w:t>keskikohtaan</w:t>
      </w:r>
      <w:r w:rsidR="00394041" w:rsidRPr="00D16C86">
        <w:rPr>
          <w:rFonts w:asciiTheme="majorHAnsi" w:hAnsiTheme="majorHAnsi" w:cs="Arial"/>
          <w:sz w:val="22"/>
          <w:szCs w:val="22"/>
        </w:rPr>
        <w:t>,</w:t>
      </w:r>
      <w:r w:rsidRPr="00D16C86">
        <w:rPr>
          <w:rFonts w:asciiTheme="majorHAnsi" w:hAnsiTheme="majorHAnsi" w:cs="Arial"/>
          <w:sz w:val="22"/>
          <w:szCs w:val="22"/>
        </w:rPr>
        <w:t xml:space="preserve"> jo</w:t>
      </w:r>
      <w:r w:rsidR="00394041" w:rsidRPr="00D16C86">
        <w:rPr>
          <w:rFonts w:asciiTheme="majorHAnsi" w:hAnsiTheme="majorHAnsi" w:cs="Arial"/>
          <w:sz w:val="22"/>
          <w:szCs w:val="22"/>
        </w:rPr>
        <w:t xml:space="preserve">hon sekvesteri usein kehittyy). Persialaisilla </w:t>
      </w:r>
      <w:r w:rsidR="00940D8C" w:rsidRPr="00D16C86">
        <w:rPr>
          <w:rFonts w:asciiTheme="majorHAnsi" w:hAnsiTheme="majorHAnsi" w:cs="Arial"/>
          <w:sz w:val="22"/>
          <w:szCs w:val="22"/>
        </w:rPr>
        <w:t>on</w:t>
      </w:r>
      <w:r w:rsidR="00D03858" w:rsidRPr="00D16C86">
        <w:rPr>
          <w:rFonts w:asciiTheme="majorHAnsi" w:hAnsiTheme="majorHAnsi" w:cs="Arial"/>
          <w:sz w:val="22"/>
          <w:szCs w:val="22"/>
        </w:rPr>
        <w:t xml:space="preserve"> myös</w:t>
      </w:r>
      <w:r w:rsidR="00281789" w:rsidRPr="00D16C86">
        <w:rPr>
          <w:rFonts w:asciiTheme="majorHAnsi" w:hAnsiTheme="majorHAnsi" w:cs="Arial"/>
          <w:sz w:val="22"/>
          <w:szCs w:val="22"/>
        </w:rPr>
        <w:t xml:space="preserve"> usein hieman liian avoimet</w:t>
      </w:r>
      <w:r w:rsidRPr="00D16C86">
        <w:rPr>
          <w:rFonts w:asciiTheme="majorHAnsi" w:hAnsiTheme="majorHAnsi" w:cs="Arial"/>
          <w:sz w:val="22"/>
          <w:szCs w:val="22"/>
        </w:rPr>
        <w:t xml:space="preserve"> luomiraot, mikä voisi </w:t>
      </w:r>
      <w:r w:rsidR="00394041" w:rsidRPr="00D16C86">
        <w:rPr>
          <w:rFonts w:asciiTheme="majorHAnsi" w:hAnsiTheme="majorHAnsi" w:cs="Arial"/>
          <w:sz w:val="22"/>
          <w:szCs w:val="22"/>
        </w:rPr>
        <w:t xml:space="preserve">myös </w:t>
      </w:r>
      <w:r w:rsidRPr="00D16C86">
        <w:rPr>
          <w:rFonts w:asciiTheme="majorHAnsi" w:hAnsiTheme="majorHAnsi" w:cs="Arial"/>
          <w:sz w:val="22"/>
          <w:szCs w:val="22"/>
        </w:rPr>
        <w:t>selittää sekvest</w:t>
      </w:r>
      <w:r w:rsidR="00394041" w:rsidRPr="00D16C86">
        <w:rPr>
          <w:rFonts w:asciiTheme="majorHAnsi" w:hAnsiTheme="majorHAnsi" w:cs="Arial"/>
          <w:sz w:val="22"/>
          <w:szCs w:val="22"/>
        </w:rPr>
        <w:t>erin yleisyyden tässä rodussa. O</w:t>
      </w:r>
      <w:r w:rsidRPr="00D16C86">
        <w:rPr>
          <w:rFonts w:asciiTheme="majorHAnsi" w:hAnsiTheme="majorHAnsi" w:cs="Arial"/>
          <w:sz w:val="22"/>
          <w:szCs w:val="22"/>
        </w:rPr>
        <w:t>n</w:t>
      </w:r>
      <w:r w:rsidR="00394041" w:rsidRPr="00D16C86">
        <w:rPr>
          <w:rFonts w:asciiTheme="majorHAnsi" w:hAnsiTheme="majorHAnsi" w:cs="Arial"/>
          <w:sz w:val="22"/>
          <w:szCs w:val="22"/>
        </w:rPr>
        <w:t xml:space="preserve"> kuitenkin</w:t>
      </w:r>
      <w:r w:rsidRPr="00D16C86">
        <w:rPr>
          <w:rFonts w:asciiTheme="majorHAnsi" w:hAnsiTheme="majorHAnsi" w:cs="Arial"/>
          <w:sz w:val="22"/>
          <w:szCs w:val="22"/>
        </w:rPr>
        <w:t xml:space="preserve"> paljon</w:t>
      </w:r>
      <w:r w:rsidR="00394041" w:rsidRPr="00D16C86">
        <w:rPr>
          <w:rFonts w:asciiTheme="majorHAnsi" w:hAnsiTheme="majorHAnsi" w:cs="Arial"/>
          <w:sz w:val="22"/>
          <w:szCs w:val="22"/>
        </w:rPr>
        <w:t xml:space="preserve"> potilaita, joille</w:t>
      </w:r>
      <w:r w:rsidRPr="00D16C86">
        <w:rPr>
          <w:rFonts w:asciiTheme="majorHAnsi" w:hAnsiTheme="majorHAnsi" w:cs="Arial"/>
          <w:sz w:val="22"/>
          <w:szCs w:val="22"/>
        </w:rPr>
        <w:t xml:space="preserve"> </w:t>
      </w:r>
      <w:r w:rsidR="00394041" w:rsidRPr="00D16C86">
        <w:rPr>
          <w:rFonts w:asciiTheme="majorHAnsi" w:hAnsiTheme="majorHAnsi" w:cs="Arial"/>
          <w:sz w:val="22"/>
          <w:szCs w:val="22"/>
        </w:rPr>
        <w:t>sekvesteri kehittyy ilman</w:t>
      </w:r>
      <w:r w:rsidR="005B4DD4" w:rsidRPr="00D16C86">
        <w:rPr>
          <w:rFonts w:asciiTheme="majorHAnsi" w:hAnsiTheme="majorHAnsi" w:cs="Arial"/>
          <w:sz w:val="22"/>
          <w:szCs w:val="22"/>
        </w:rPr>
        <w:t xml:space="preserve"> merkittäviä </w:t>
      </w:r>
      <w:r w:rsidR="00281789" w:rsidRPr="00D16C86">
        <w:rPr>
          <w:rFonts w:asciiTheme="majorHAnsi" w:hAnsiTheme="majorHAnsi" w:cs="Arial"/>
          <w:sz w:val="22"/>
          <w:szCs w:val="22"/>
        </w:rPr>
        <w:t xml:space="preserve">silmän </w:t>
      </w:r>
      <w:r w:rsidR="005B4DD4" w:rsidRPr="00D16C86">
        <w:rPr>
          <w:rFonts w:asciiTheme="majorHAnsi" w:hAnsiTheme="majorHAnsi" w:cs="Arial"/>
          <w:sz w:val="22"/>
          <w:szCs w:val="22"/>
        </w:rPr>
        <w:t>rakenne</w:t>
      </w:r>
      <w:r w:rsidR="00394041" w:rsidRPr="00D16C86">
        <w:rPr>
          <w:rFonts w:asciiTheme="majorHAnsi" w:hAnsiTheme="majorHAnsi" w:cs="Arial"/>
          <w:sz w:val="22"/>
          <w:szCs w:val="22"/>
        </w:rPr>
        <w:t>on</w:t>
      </w:r>
      <w:r w:rsidR="005B4DD4" w:rsidRPr="00D16C86">
        <w:rPr>
          <w:rFonts w:asciiTheme="majorHAnsi" w:hAnsiTheme="majorHAnsi" w:cs="Arial"/>
          <w:sz w:val="22"/>
          <w:szCs w:val="22"/>
        </w:rPr>
        <w:t>gelmia, sekä potilaita</w:t>
      </w:r>
      <w:r w:rsidR="00D03858" w:rsidRPr="00D16C86">
        <w:rPr>
          <w:rFonts w:asciiTheme="majorHAnsi" w:hAnsiTheme="majorHAnsi" w:cs="Arial"/>
          <w:sz w:val="22"/>
          <w:szCs w:val="22"/>
        </w:rPr>
        <w:t>,</w:t>
      </w:r>
      <w:r w:rsidR="005B4DD4" w:rsidRPr="00D16C86">
        <w:rPr>
          <w:rFonts w:asciiTheme="majorHAnsi" w:hAnsiTheme="majorHAnsi" w:cs="Arial"/>
          <w:sz w:val="22"/>
          <w:szCs w:val="22"/>
        </w:rPr>
        <w:t xml:space="preserve"> joille </w:t>
      </w:r>
      <w:r w:rsidR="00281789" w:rsidRPr="00D16C86">
        <w:rPr>
          <w:rFonts w:asciiTheme="majorHAnsi" w:hAnsiTheme="majorHAnsi" w:cs="Arial"/>
          <w:sz w:val="22"/>
          <w:szCs w:val="22"/>
        </w:rPr>
        <w:t xml:space="preserve">silmän </w:t>
      </w:r>
      <w:r w:rsidRPr="00D16C86">
        <w:rPr>
          <w:rFonts w:asciiTheme="majorHAnsi" w:hAnsiTheme="majorHAnsi" w:cs="Arial"/>
          <w:sz w:val="22"/>
          <w:szCs w:val="22"/>
        </w:rPr>
        <w:t>rakenneongelmista huolimatta ei sekvesteriä koskaan kehity.</w:t>
      </w:r>
      <w:r w:rsidR="005B4DD4" w:rsidRPr="00D16C86">
        <w:rPr>
          <w:rFonts w:asciiTheme="majorHAnsi" w:hAnsiTheme="majorHAnsi" w:cs="Arial"/>
          <w:sz w:val="22"/>
          <w:szCs w:val="22"/>
        </w:rPr>
        <w:t xml:space="preserve"> On siis hyvin </w:t>
      </w:r>
      <w:r w:rsidR="00774369" w:rsidRPr="00D16C86">
        <w:rPr>
          <w:rFonts w:asciiTheme="majorHAnsi" w:hAnsiTheme="majorHAnsi" w:cs="Arial"/>
          <w:sz w:val="22"/>
          <w:szCs w:val="22"/>
        </w:rPr>
        <w:t>todennäköistä,</w:t>
      </w:r>
      <w:r w:rsidR="005B4DD4" w:rsidRPr="00D16C86">
        <w:rPr>
          <w:rFonts w:asciiTheme="majorHAnsi" w:hAnsiTheme="majorHAnsi" w:cs="Arial"/>
          <w:sz w:val="22"/>
          <w:szCs w:val="22"/>
        </w:rPr>
        <w:t xml:space="preserve"> että persialaisilla on</w:t>
      </w:r>
      <w:r w:rsidR="007761E2" w:rsidRPr="00D16C86">
        <w:rPr>
          <w:rFonts w:asciiTheme="majorHAnsi" w:hAnsiTheme="majorHAnsi" w:cs="Arial"/>
          <w:sz w:val="22"/>
          <w:szCs w:val="22"/>
        </w:rPr>
        <w:t xml:space="preserve"> muusta</w:t>
      </w:r>
      <w:r w:rsidR="00774369" w:rsidRPr="00D16C86">
        <w:rPr>
          <w:rFonts w:asciiTheme="majorHAnsi" w:hAnsiTheme="majorHAnsi" w:cs="Arial"/>
          <w:sz w:val="22"/>
          <w:szCs w:val="22"/>
        </w:rPr>
        <w:t>, toistaiseksi</w:t>
      </w:r>
      <w:r w:rsidR="005B4DD4" w:rsidRPr="00D16C86">
        <w:rPr>
          <w:rFonts w:asciiTheme="majorHAnsi" w:hAnsiTheme="majorHAnsi" w:cs="Arial"/>
          <w:sz w:val="22"/>
          <w:szCs w:val="22"/>
        </w:rPr>
        <w:t xml:space="preserve"> tuntemattomasta syystä</w:t>
      </w:r>
      <w:r w:rsidR="00774369" w:rsidRPr="00D16C86">
        <w:rPr>
          <w:rFonts w:asciiTheme="majorHAnsi" w:hAnsiTheme="majorHAnsi" w:cs="Arial"/>
          <w:sz w:val="22"/>
          <w:szCs w:val="22"/>
        </w:rPr>
        <w:t xml:space="preserve"> (geneettinen?)</w:t>
      </w:r>
      <w:r w:rsidR="005B4DD4" w:rsidRPr="00D16C86">
        <w:rPr>
          <w:rFonts w:asciiTheme="majorHAnsi" w:hAnsiTheme="majorHAnsi" w:cs="Arial"/>
          <w:sz w:val="22"/>
          <w:szCs w:val="22"/>
        </w:rPr>
        <w:t xml:space="preserve"> taipumus sekvesterin kehittymiseen.</w:t>
      </w:r>
      <w:r w:rsidR="007761E2" w:rsidRPr="00D16C86">
        <w:rPr>
          <w:rFonts w:asciiTheme="majorHAnsi" w:hAnsiTheme="majorHAnsi" w:cs="Arial"/>
          <w:sz w:val="22"/>
          <w:szCs w:val="22"/>
        </w:rPr>
        <w:t xml:space="preserve"> </w:t>
      </w:r>
    </w:p>
    <w:p w:rsidR="008D0FD5" w:rsidRDefault="008D0FD5" w:rsidP="00D16C86">
      <w:pPr>
        <w:jc w:val="both"/>
        <w:rPr>
          <w:rFonts w:asciiTheme="majorHAnsi" w:hAnsiTheme="majorHAnsi" w:cs="Arial"/>
          <w:sz w:val="22"/>
          <w:szCs w:val="22"/>
        </w:rPr>
      </w:pPr>
    </w:p>
    <w:p w:rsidR="008531F9" w:rsidRDefault="007D6642" w:rsidP="007D6642">
      <w:pPr>
        <w:spacing w:after="60"/>
        <w:jc w:val="both"/>
        <w:rPr>
          <w:rFonts w:asciiTheme="majorHAnsi" w:hAnsiTheme="majorHAnsi" w:cs="Arial"/>
          <w:sz w:val="22"/>
          <w:szCs w:val="22"/>
        </w:rPr>
      </w:pPr>
      <w:r>
        <w:rPr>
          <w:rFonts w:asciiTheme="majorHAnsi" w:hAnsiTheme="majorHAnsi" w:cs="Arial"/>
          <w:b/>
          <w:sz w:val="22"/>
          <w:szCs w:val="22"/>
        </w:rPr>
        <w:t>Sekvesterin</w:t>
      </w:r>
      <w:r w:rsidR="00D16C86" w:rsidRPr="00D16C86">
        <w:rPr>
          <w:rFonts w:asciiTheme="majorHAnsi" w:hAnsiTheme="majorHAnsi" w:cs="Arial"/>
          <w:b/>
          <w:sz w:val="22"/>
          <w:szCs w:val="22"/>
        </w:rPr>
        <w:t xml:space="preserve"> geenitutkimus</w:t>
      </w:r>
      <w:r>
        <w:rPr>
          <w:rFonts w:asciiTheme="majorHAnsi" w:hAnsiTheme="majorHAnsi" w:cs="Arial"/>
          <w:b/>
          <w:sz w:val="22"/>
          <w:szCs w:val="22"/>
        </w:rPr>
        <w:t xml:space="preserve"> kissoilla</w:t>
      </w:r>
    </w:p>
    <w:p w:rsidR="008531F9" w:rsidRDefault="008531F9" w:rsidP="008531F9">
      <w:pPr>
        <w:jc w:val="both"/>
        <w:rPr>
          <w:rFonts w:asciiTheme="majorHAnsi" w:hAnsiTheme="majorHAnsi" w:cs="Arial"/>
          <w:sz w:val="22"/>
          <w:szCs w:val="22"/>
        </w:rPr>
      </w:pPr>
      <w:r w:rsidRPr="006C05E2">
        <w:rPr>
          <w:rFonts w:asciiTheme="majorHAnsi" w:hAnsiTheme="majorHAnsi"/>
          <w:sz w:val="22"/>
          <w:szCs w:val="22"/>
        </w:rPr>
        <w:t>Kissan perimän kartoituksen valmistuminen vuoden 2008 alussa on mahdollistanut kissan monipuolise</w:t>
      </w:r>
      <w:r>
        <w:rPr>
          <w:rFonts w:asciiTheme="majorHAnsi" w:hAnsiTheme="majorHAnsi"/>
          <w:sz w:val="22"/>
          <w:szCs w:val="22"/>
        </w:rPr>
        <w:t>n geneettisen tutkimisen, jonka avulla</w:t>
      </w:r>
      <w:r w:rsidRPr="006C05E2">
        <w:rPr>
          <w:rFonts w:asciiTheme="majorHAnsi" w:hAnsiTheme="majorHAnsi"/>
          <w:sz w:val="22"/>
          <w:szCs w:val="22"/>
        </w:rPr>
        <w:t xml:space="preserve"> voi</w:t>
      </w:r>
      <w:r>
        <w:rPr>
          <w:rFonts w:asciiTheme="majorHAnsi" w:hAnsiTheme="majorHAnsi"/>
          <w:sz w:val="22"/>
          <w:szCs w:val="22"/>
        </w:rPr>
        <w:t>daan tunnistaa kissoi</w:t>
      </w:r>
      <w:r w:rsidRPr="006C05E2">
        <w:rPr>
          <w:rFonts w:asciiTheme="majorHAnsi" w:hAnsiTheme="majorHAnsi"/>
          <w:sz w:val="22"/>
          <w:szCs w:val="22"/>
        </w:rPr>
        <w:t>sta sairauksille altistavia geenejä</w:t>
      </w:r>
      <w:r>
        <w:rPr>
          <w:rFonts w:asciiTheme="majorHAnsi" w:hAnsiTheme="majorHAnsi"/>
          <w:sz w:val="22"/>
          <w:szCs w:val="22"/>
        </w:rPr>
        <w:t xml:space="preserve">. </w:t>
      </w:r>
      <w:r w:rsidRPr="006C05E2">
        <w:rPr>
          <w:rFonts w:asciiTheme="majorHAnsi" w:hAnsiTheme="majorHAnsi" w:cs="Arial"/>
          <w:sz w:val="22"/>
          <w:szCs w:val="22"/>
        </w:rPr>
        <w:t>Professorin</w:t>
      </w:r>
      <w:r>
        <w:rPr>
          <w:rFonts w:asciiTheme="majorHAnsi" w:hAnsiTheme="majorHAnsi" w:cs="Arial"/>
          <w:sz w:val="22"/>
          <w:szCs w:val="22"/>
        </w:rPr>
        <w:t xml:space="preserve"> Hannes Lohen johtama kissojen geenitutkimus on aloittanut projektin sekvesterin geneettisen taustan selvittämiseksi kissoilla yhteistyössä Malmin </w:t>
      </w:r>
    </w:p>
    <w:p w:rsidR="008531F9" w:rsidRDefault="008531F9" w:rsidP="008531F9">
      <w:pPr>
        <w:jc w:val="both"/>
        <w:rPr>
          <w:rFonts w:asciiTheme="majorHAnsi" w:hAnsiTheme="majorHAnsi" w:cs="Arial"/>
          <w:sz w:val="22"/>
          <w:szCs w:val="22"/>
        </w:rPr>
      </w:pPr>
    </w:p>
    <w:p w:rsidR="007D6642" w:rsidRDefault="007D6642" w:rsidP="008531F9">
      <w:pPr>
        <w:pStyle w:val="NormalWeb"/>
        <w:shd w:val="clear" w:color="auto" w:fill="FFFFFF"/>
        <w:jc w:val="both"/>
        <w:rPr>
          <w:rFonts w:asciiTheme="majorHAnsi" w:hAnsiTheme="majorHAnsi" w:cs="Arial"/>
          <w:color w:val="auto"/>
          <w:sz w:val="22"/>
          <w:szCs w:val="22"/>
        </w:rPr>
      </w:pPr>
    </w:p>
    <w:p w:rsidR="007D6642" w:rsidRDefault="007D6642" w:rsidP="008531F9">
      <w:pPr>
        <w:pStyle w:val="NormalWeb"/>
        <w:shd w:val="clear" w:color="auto" w:fill="FFFFFF"/>
        <w:jc w:val="both"/>
        <w:rPr>
          <w:rFonts w:asciiTheme="majorHAnsi" w:hAnsiTheme="majorHAnsi" w:cs="Arial"/>
          <w:color w:val="auto"/>
          <w:sz w:val="22"/>
          <w:szCs w:val="22"/>
        </w:rPr>
      </w:pPr>
    </w:p>
    <w:p w:rsidR="00D16C86" w:rsidRDefault="008531F9" w:rsidP="008531F9">
      <w:pPr>
        <w:pStyle w:val="NormalWeb"/>
        <w:shd w:val="clear" w:color="auto" w:fill="FFFFFF"/>
        <w:jc w:val="both"/>
        <w:rPr>
          <w:rFonts w:asciiTheme="majorHAnsi" w:hAnsiTheme="majorHAnsi" w:cs="Arial"/>
          <w:color w:val="auto"/>
          <w:sz w:val="22"/>
          <w:szCs w:val="22"/>
        </w:rPr>
      </w:pPr>
      <w:r w:rsidRPr="008531F9">
        <w:rPr>
          <w:rFonts w:asciiTheme="majorHAnsi" w:hAnsiTheme="majorHAnsi" w:cs="Arial"/>
          <w:color w:val="auto"/>
          <w:sz w:val="22"/>
          <w:szCs w:val="22"/>
        </w:rPr>
        <w:t xml:space="preserve">eläinklinikka Apexissa toimivan silmäeläinlääkäri Sari Jalomäen kanssa. Geenitutkimuksen etenemiseksi tutkimusryhmä kerää </w:t>
      </w:r>
      <w:r>
        <w:rPr>
          <w:rFonts w:asciiTheme="majorHAnsi" w:hAnsiTheme="majorHAnsi" w:cs="Arial"/>
          <w:color w:val="auto"/>
          <w:sz w:val="22"/>
          <w:szCs w:val="22"/>
        </w:rPr>
        <w:t>veri</w:t>
      </w:r>
      <w:r w:rsidRPr="008531F9">
        <w:rPr>
          <w:rFonts w:asciiTheme="majorHAnsi" w:hAnsiTheme="majorHAnsi" w:cs="Arial"/>
          <w:color w:val="auto"/>
          <w:sz w:val="22"/>
          <w:szCs w:val="22"/>
        </w:rPr>
        <w:t>näytteitä kissoista, joilla on todettu sekvesteri sekä terveiksi silmätutkituista yli 7-vuotiaista kissoista.</w:t>
      </w:r>
      <w:r>
        <w:rPr>
          <w:rFonts w:asciiTheme="majorHAnsi" w:hAnsiTheme="majorHAnsi" w:cs="Arial"/>
          <w:color w:val="auto"/>
          <w:sz w:val="22"/>
          <w:szCs w:val="22"/>
        </w:rPr>
        <w:t xml:space="preserve"> </w:t>
      </w:r>
      <w:r w:rsidR="007D6642">
        <w:rPr>
          <w:rFonts w:asciiTheme="majorHAnsi" w:hAnsiTheme="majorHAnsi" w:cs="Arial"/>
          <w:color w:val="auto"/>
          <w:sz w:val="22"/>
          <w:szCs w:val="22"/>
        </w:rPr>
        <w:t>T</w:t>
      </w:r>
      <w:r w:rsidR="007D6642" w:rsidRPr="008531F9">
        <w:rPr>
          <w:rFonts w:asciiTheme="majorHAnsi" w:hAnsiTheme="majorHAnsi" w:cs="Arial"/>
          <w:color w:val="auto"/>
          <w:sz w:val="22"/>
          <w:szCs w:val="22"/>
        </w:rPr>
        <w:t>utkimukseen kerätään näytteitä erityisesti persialaisista</w:t>
      </w:r>
      <w:r w:rsidR="00A46AC1">
        <w:rPr>
          <w:rFonts w:asciiTheme="majorHAnsi" w:hAnsiTheme="majorHAnsi" w:cs="Arial"/>
          <w:color w:val="auto"/>
          <w:sz w:val="22"/>
          <w:szCs w:val="22"/>
        </w:rPr>
        <w:t xml:space="preserve"> ja </w:t>
      </w:r>
      <w:r w:rsidR="00A46AC1" w:rsidRPr="00A46AC1">
        <w:rPr>
          <w:rFonts w:asciiTheme="majorHAnsi" w:hAnsiTheme="majorHAnsi"/>
          <w:iCs/>
          <w:color w:val="auto"/>
          <w:sz w:val="22"/>
          <w:szCs w:val="22"/>
        </w:rPr>
        <w:t>exoticeista</w:t>
      </w:r>
      <w:r w:rsidR="007D6642" w:rsidRPr="008531F9">
        <w:rPr>
          <w:rFonts w:asciiTheme="majorHAnsi" w:hAnsiTheme="majorHAnsi" w:cs="Arial"/>
          <w:color w:val="auto"/>
          <w:sz w:val="22"/>
          <w:szCs w:val="22"/>
        </w:rPr>
        <w:t xml:space="preserve">. </w:t>
      </w:r>
      <w:r>
        <w:rPr>
          <w:rFonts w:asciiTheme="majorHAnsi" w:hAnsiTheme="majorHAnsi"/>
          <w:color w:val="auto"/>
          <w:sz w:val="22"/>
          <w:szCs w:val="22"/>
        </w:rPr>
        <w:t>Verinäytteestä eristetään DNA, josta</w:t>
      </w:r>
      <w:r w:rsidRPr="008531F9">
        <w:rPr>
          <w:rFonts w:asciiTheme="majorHAnsi" w:hAnsiTheme="majorHAnsi"/>
          <w:color w:val="auto"/>
          <w:sz w:val="22"/>
          <w:szCs w:val="22"/>
        </w:rPr>
        <w:t xml:space="preserve"> aletaan kartoittaa geenialueita, jotka </w:t>
      </w:r>
      <w:r w:rsidR="007D6642">
        <w:rPr>
          <w:rFonts w:asciiTheme="majorHAnsi" w:hAnsiTheme="majorHAnsi"/>
          <w:color w:val="auto"/>
          <w:sz w:val="22"/>
          <w:szCs w:val="22"/>
        </w:rPr>
        <w:t>mahdollisesti</w:t>
      </w:r>
      <w:r w:rsidRPr="008531F9">
        <w:rPr>
          <w:rFonts w:asciiTheme="majorHAnsi" w:hAnsiTheme="majorHAnsi"/>
          <w:color w:val="auto"/>
          <w:sz w:val="22"/>
          <w:szCs w:val="22"/>
        </w:rPr>
        <w:t xml:space="preserve"> liittyvä</w:t>
      </w:r>
      <w:r w:rsidR="007D6642">
        <w:rPr>
          <w:rFonts w:asciiTheme="majorHAnsi" w:hAnsiTheme="majorHAnsi"/>
          <w:color w:val="auto"/>
          <w:sz w:val="22"/>
          <w:szCs w:val="22"/>
        </w:rPr>
        <w:t>t</w:t>
      </w:r>
      <w:r w:rsidRPr="008531F9">
        <w:rPr>
          <w:rFonts w:asciiTheme="majorHAnsi" w:hAnsiTheme="majorHAnsi"/>
          <w:color w:val="auto"/>
          <w:sz w:val="22"/>
          <w:szCs w:val="22"/>
        </w:rPr>
        <w:t xml:space="preserve"> tutkittavaan sairauteen. Jotta kartoitus helpottuisi, dna-näytteitä tarvitaan mahdollisimman paljon sekä sairaista kissoista että niiden terveistä sukulaisista. Erityisen arvokkaita </w:t>
      </w:r>
      <w:r w:rsidR="007D6642">
        <w:rPr>
          <w:rFonts w:asciiTheme="majorHAnsi" w:hAnsiTheme="majorHAnsi"/>
          <w:color w:val="auto"/>
          <w:sz w:val="22"/>
          <w:szCs w:val="22"/>
        </w:rPr>
        <w:t>ovat näytteet</w:t>
      </w:r>
      <w:r w:rsidRPr="008531F9">
        <w:rPr>
          <w:rFonts w:asciiTheme="majorHAnsi" w:hAnsiTheme="majorHAnsi"/>
          <w:color w:val="auto"/>
          <w:sz w:val="22"/>
          <w:szCs w:val="22"/>
        </w:rPr>
        <w:t xml:space="preserve"> iäkkäistä, mutta terveistä kissayksilöistä. Nuorista kissoista ei välttämättä tied</w:t>
      </w:r>
      <w:r w:rsidR="007D6642">
        <w:rPr>
          <w:rFonts w:asciiTheme="majorHAnsi" w:hAnsiTheme="majorHAnsi"/>
          <w:color w:val="auto"/>
          <w:sz w:val="22"/>
          <w:szCs w:val="22"/>
        </w:rPr>
        <w:t>etä</w:t>
      </w:r>
      <w:r w:rsidRPr="008531F9">
        <w:rPr>
          <w:rFonts w:asciiTheme="majorHAnsi" w:hAnsiTheme="majorHAnsi"/>
          <w:color w:val="auto"/>
          <w:sz w:val="22"/>
          <w:szCs w:val="22"/>
        </w:rPr>
        <w:t>, ovatko ne todellisuudessa terveitä vai eikö sairaus va</w:t>
      </w:r>
      <w:r w:rsidR="007D6642">
        <w:rPr>
          <w:rFonts w:asciiTheme="majorHAnsi" w:hAnsiTheme="majorHAnsi"/>
          <w:color w:val="auto"/>
          <w:sz w:val="22"/>
          <w:szCs w:val="22"/>
        </w:rPr>
        <w:t>in ole vielä ehtinyt puhjeta. DNA</w:t>
      </w:r>
      <w:r w:rsidRPr="008531F9">
        <w:rPr>
          <w:rFonts w:asciiTheme="majorHAnsi" w:hAnsiTheme="majorHAnsi"/>
          <w:color w:val="auto"/>
          <w:sz w:val="22"/>
          <w:szCs w:val="22"/>
        </w:rPr>
        <w:t xml:space="preserve"> säilyy hyvin, joten kissojen näytteitä voidaan käyttää tutkimuksessa vielä sittenkin, kun kissa itse on jo pitkään ollut kuolleena.</w:t>
      </w:r>
      <w:r w:rsidR="006C05E2" w:rsidRPr="008531F9">
        <w:rPr>
          <w:rFonts w:asciiTheme="majorHAnsi" w:hAnsiTheme="majorHAnsi" w:cs="Arial"/>
          <w:color w:val="auto"/>
          <w:sz w:val="22"/>
          <w:szCs w:val="22"/>
        </w:rPr>
        <w:t xml:space="preserve"> </w:t>
      </w:r>
    </w:p>
    <w:p w:rsidR="008531F9" w:rsidRPr="008531F9" w:rsidRDefault="008531F9" w:rsidP="008531F9">
      <w:pPr>
        <w:pStyle w:val="NormalWeb"/>
        <w:shd w:val="clear" w:color="auto" w:fill="FFFFFF"/>
        <w:jc w:val="both"/>
        <w:rPr>
          <w:rFonts w:asciiTheme="majorHAnsi" w:hAnsiTheme="majorHAnsi" w:cs="Arial"/>
          <w:color w:val="auto"/>
          <w:sz w:val="22"/>
          <w:szCs w:val="22"/>
        </w:rPr>
      </w:pPr>
      <w:r>
        <w:rPr>
          <w:rFonts w:asciiTheme="majorHAnsi" w:hAnsiTheme="majorHAnsi" w:cs="Arial"/>
          <w:color w:val="auto"/>
          <w:sz w:val="22"/>
          <w:szCs w:val="22"/>
        </w:rPr>
        <w:t xml:space="preserve">Geenitutkimus aloitetaan piirtämällä sukupuu, johon merkitään kaikki sairaat yksilöt. Sukupuu auttaa tutkijoita selvittämään sairauden </w:t>
      </w:r>
      <w:r w:rsidR="007D6642">
        <w:rPr>
          <w:rFonts w:asciiTheme="majorHAnsi" w:hAnsiTheme="majorHAnsi" w:cs="Arial"/>
          <w:color w:val="auto"/>
          <w:sz w:val="22"/>
          <w:szCs w:val="22"/>
        </w:rPr>
        <w:t xml:space="preserve">mahdollista </w:t>
      </w:r>
      <w:r>
        <w:rPr>
          <w:rFonts w:asciiTheme="majorHAnsi" w:hAnsiTheme="majorHAnsi" w:cs="Arial"/>
          <w:color w:val="auto"/>
          <w:sz w:val="22"/>
          <w:szCs w:val="22"/>
        </w:rPr>
        <w:t>periytymismallia</w:t>
      </w:r>
      <w:r w:rsidR="007D6642">
        <w:rPr>
          <w:rFonts w:asciiTheme="majorHAnsi" w:hAnsiTheme="majorHAnsi" w:cs="Arial"/>
          <w:color w:val="auto"/>
          <w:sz w:val="22"/>
          <w:szCs w:val="22"/>
        </w:rPr>
        <w:t xml:space="preserve">. Tieto mahdollisesta periytymistavasta auttaa tutkijoita määrittämään geeninpaikannuksessa vaadittavaa näytemäärää. Sukupuun piirtämistä varten on tärkeää, että tutkijoille annetaan tieto kaikista sairastuneista kissoista, myös jo kuolleista yksilöistä. Tiedon kissan sairastumisesta voi päivittää tutkijoille sähköisesti osoitteessa </w:t>
      </w:r>
      <w:hyperlink r:id="rId8" w:history="1">
        <w:r w:rsidR="007D6642" w:rsidRPr="001A58B7">
          <w:rPr>
            <w:rStyle w:val="Hyperlink"/>
            <w:rFonts w:asciiTheme="majorHAnsi" w:hAnsiTheme="majorHAnsi" w:cs="Arial"/>
            <w:sz w:val="22"/>
            <w:szCs w:val="22"/>
          </w:rPr>
          <w:t>www.kissangeenit.fi</w:t>
        </w:r>
      </w:hyperlink>
      <w:r w:rsidR="007D6642">
        <w:rPr>
          <w:rFonts w:asciiTheme="majorHAnsi" w:hAnsiTheme="majorHAnsi" w:cs="Arial"/>
          <w:color w:val="auto"/>
          <w:sz w:val="22"/>
          <w:szCs w:val="22"/>
        </w:rPr>
        <w:t xml:space="preserve"> tai sähköpostitse </w:t>
      </w:r>
      <w:hyperlink r:id="rId9" w:history="1">
        <w:r w:rsidR="007D6642" w:rsidRPr="001A58B7">
          <w:rPr>
            <w:rStyle w:val="Hyperlink"/>
            <w:rFonts w:asciiTheme="majorHAnsi" w:hAnsiTheme="majorHAnsi" w:cs="Arial"/>
            <w:sz w:val="22"/>
            <w:szCs w:val="22"/>
          </w:rPr>
          <w:t>saija.ahonen@helsinki.fi</w:t>
        </w:r>
      </w:hyperlink>
      <w:r w:rsidR="007D6642">
        <w:rPr>
          <w:rFonts w:asciiTheme="majorHAnsi" w:hAnsiTheme="majorHAnsi" w:cs="Arial"/>
          <w:color w:val="auto"/>
          <w:sz w:val="22"/>
          <w:szCs w:val="22"/>
        </w:rPr>
        <w:t xml:space="preserve">. Kaikki tutkimukselle annettu tieto on luottamuksellista eikä tietoja luovuteta ilman omistajan kirjallista suostumusta. </w:t>
      </w:r>
    </w:p>
    <w:p w:rsidR="000868AD" w:rsidRPr="008531F9" w:rsidRDefault="000868AD" w:rsidP="00D16C86">
      <w:pPr>
        <w:jc w:val="both"/>
        <w:rPr>
          <w:rFonts w:asciiTheme="majorHAnsi" w:hAnsiTheme="majorHAnsi" w:cs="Arial"/>
          <w:sz w:val="22"/>
          <w:szCs w:val="22"/>
        </w:rPr>
      </w:pPr>
    </w:p>
    <w:p w:rsidR="000868AD" w:rsidRPr="00C02441" w:rsidRDefault="000868AD" w:rsidP="000868AD">
      <w:pPr>
        <w:spacing w:after="60"/>
        <w:jc w:val="both"/>
        <w:rPr>
          <w:rFonts w:ascii="Calibri" w:hAnsi="Calibri"/>
          <w:b/>
          <w:sz w:val="22"/>
          <w:szCs w:val="22"/>
        </w:rPr>
      </w:pPr>
      <w:r w:rsidRPr="00C02441">
        <w:rPr>
          <w:rFonts w:ascii="Calibri" w:hAnsi="Calibri"/>
          <w:b/>
          <w:sz w:val="22"/>
          <w:szCs w:val="22"/>
        </w:rPr>
        <w:t>Kuinka voin itse osallistua</w:t>
      </w:r>
    </w:p>
    <w:p w:rsidR="000868AD" w:rsidRPr="00137D16" w:rsidRDefault="000868AD" w:rsidP="000868AD">
      <w:pPr>
        <w:jc w:val="both"/>
        <w:rPr>
          <w:rFonts w:asciiTheme="majorHAnsi" w:hAnsiTheme="majorHAnsi"/>
          <w:sz w:val="22"/>
          <w:szCs w:val="22"/>
        </w:rPr>
      </w:pPr>
      <w:r>
        <w:rPr>
          <w:rFonts w:ascii="Calibri" w:hAnsi="Calibri"/>
          <w:sz w:val="22"/>
          <w:szCs w:val="22"/>
        </w:rPr>
        <w:t xml:space="preserve">Geenitutkimukseen </w:t>
      </w:r>
      <w:r w:rsidRPr="00FE1E71">
        <w:rPr>
          <w:rFonts w:ascii="Calibri" w:hAnsi="Calibri"/>
          <w:sz w:val="22"/>
          <w:szCs w:val="22"/>
        </w:rPr>
        <w:t xml:space="preserve">kerätään näytteitä sekä terveistä, että sairaista </w:t>
      </w:r>
      <w:r>
        <w:rPr>
          <w:rFonts w:ascii="Calibri" w:hAnsi="Calibri"/>
          <w:sz w:val="22"/>
          <w:szCs w:val="22"/>
        </w:rPr>
        <w:t>kissoista</w:t>
      </w:r>
      <w:r w:rsidRPr="00FE1E71">
        <w:rPr>
          <w:rFonts w:ascii="Calibri" w:hAnsi="Calibri"/>
          <w:sz w:val="22"/>
          <w:szCs w:val="22"/>
        </w:rPr>
        <w:t xml:space="preserve">. </w:t>
      </w:r>
      <w:r>
        <w:rPr>
          <w:rFonts w:ascii="Calibri" w:hAnsi="Calibri"/>
          <w:sz w:val="22"/>
          <w:szCs w:val="22"/>
        </w:rPr>
        <w:t xml:space="preserve">Erittäin tärkeitä näytteitä ovat näytteet yli 7-vuotiaana terveiksi silmätutkituista kissoista. </w:t>
      </w:r>
      <w:r w:rsidR="007D6642">
        <w:rPr>
          <w:rFonts w:asciiTheme="majorHAnsi" w:hAnsiTheme="majorHAnsi"/>
          <w:sz w:val="22"/>
          <w:szCs w:val="22"/>
        </w:rPr>
        <w:t>Kissojen DNA</w:t>
      </w:r>
      <w:r w:rsidR="00137D16" w:rsidRPr="00137D16">
        <w:rPr>
          <w:rFonts w:asciiTheme="majorHAnsi" w:hAnsiTheme="majorHAnsi"/>
          <w:sz w:val="22"/>
          <w:szCs w:val="22"/>
        </w:rPr>
        <w:t>-pankkiin voi lähettää näytteitä kaikki halukkaat kissanomistajat ja -kasvattajat.</w:t>
      </w:r>
      <w:r w:rsidR="00137D16">
        <w:rPr>
          <w:rFonts w:asciiTheme="majorHAnsi" w:hAnsiTheme="majorHAnsi"/>
          <w:sz w:val="22"/>
          <w:szCs w:val="22"/>
        </w:rPr>
        <w:t xml:space="preserve"> </w:t>
      </w:r>
      <w:r w:rsidRPr="00137D16">
        <w:rPr>
          <w:rFonts w:asciiTheme="majorHAnsi" w:hAnsiTheme="majorHAnsi"/>
          <w:sz w:val="22"/>
          <w:szCs w:val="22"/>
        </w:rPr>
        <w:t>Verinäytteen voi antaa esimerkiksi eläinlääkärikäynnin yhteydessä</w:t>
      </w:r>
      <w:r w:rsidR="00137D16">
        <w:rPr>
          <w:rFonts w:asciiTheme="majorHAnsi" w:hAnsiTheme="majorHAnsi"/>
          <w:sz w:val="22"/>
          <w:szCs w:val="22"/>
        </w:rPr>
        <w:t xml:space="preserve"> ja kissajärjestöt järjestävät myös erillisiä näytteenottotilaisuuksia</w:t>
      </w:r>
      <w:r w:rsidRPr="00137D16">
        <w:rPr>
          <w:rFonts w:asciiTheme="majorHAnsi" w:hAnsiTheme="majorHAnsi"/>
          <w:sz w:val="22"/>
          <w:szCs w:val="22"/>
        </w:rPr>
        <w:t xml:space="preserve">. </w:t>
      </w:r>
    </w:p>
    <w:p w:rsidR="000868AD" w:rsidRDefault="000868AD" w:rsidP="000868AD">
      <w:pPr>
        <w:jc w:val="both"/>
        <w:rPr>
          <w:rFonts w:ascii="Calibri" w:hAnsi="Calibri"/>
          <w:sz w:val="22"/>
          <w:szCs w:val="22"/>
          <w:u w:val="single"/>
        </w:rPr>
      </w:pPr>
    </w:p>
    <w:p w:rsidR="000868AD" w:rsidRPr="00C02441" w:rsidRDefault="000868AD" w:rsidP="000868AD">
      <w:pPr>
        <w:jc w:val="both"/>
        <w:rPr>
          <w:rFonts w:ascii="Calibri" w:hAnsi="Calibri"/>
          <w:sz w:val="22"/>
          <w:szCs w:val="22"/>
          <w:u w:val="single"/>
        </w:rPr>
      </w:pPr>
      <w:r w:rsidRPr="00C02441">
        <w:rPr>
          <w:rFonts w:ascii="Calibri" w:hAnsi="Calibri"/>
          <w:sz w:val="22"/>
          <w:szCs w:val="22"/>
          <w:u w:val="single"/>
        </w:rPr>
        <w:t>Verinäytteen lähetysohjeet</w:t>
      </w:r>
      <w:r>
        <w:rPr>
          <w:rFonts w:ascii="Calibri" w:hAnsi="Calibri"/>
          <w:sz w:val="22"/>
          <w:szCs w:val="22"/>
          <w:u w:val="single"/>
        </w:rPr>
        <w:t>:</w:t>
      </w:r>
    </w:p>
    <w:p w:rsidR="000868AD" w:rsidRPr="00BB452A" w:rsidRDefault="000868AD" w:rsidP="000868AD">
      <w:pPr>
        <w:spacing w:after="120"/>
        <w:jc w:val="both"/>
        <w:rPr>
          <w:rFonts w:ascii="Calibri" w:hAnsi="Calibri"/>
          <w:sz w:val="22"/>
          <w:szCs w:val="22"/>
        </w:rPr>
      </w:pPr>
      <w:r w:rsidRPr="00BB452A">
        <w:rPr>
          <w:rFonts w:ascii="Calibri" w:hAnsi="Calibri"/>
          <w:sz w:val="22"/>
          <w:szCs w:val="22"/>
        </w:rPr>
        <w:t xml:space="preserve">Omistaja täyttää näytelomakkeen jokaisesta </w:t>
      </w:r>
      <w:r>
        <w:rPr>
          <w:rFonts w:ascii="Calibri" w:hAnsi="Calibri"/>
          <w:sz w:val="22"/>
          <w:szCs w:val="22"/>
        </w:rPr>
        <w:t>kissasta</w:t>
      </w:r>
      <w:r w:rsidRPr="00BB452A">
        <w:rPr>
          <w:rFonts w:ascii="Calibri" w:hAnsi="Calibri"/>
          <w:sz w:val="22"/>
          <w:szCs w:val="22"/>
        </w:rPr>
        <w:t xml:space="preserve">, josta lähettää näytteen. Lomake löytyy osoitteesta </w:t>
      </w:r>
      <w:hyperlink r:id="rId10" w:history="1">
        <w:r w:rsidRPr="001A58B7">
          <w:rPr>
            <w:rStyle w:val="Hyperlink"/>
            <w:rFonts w:ascii="Calibri" w:hAnsi="Calibri"/>
            <w:sz w:val="22"/>
            <w:szCs w:val="22"/>
          </w:rPr>
          <w:t>www.kissangeenit.fi</w:t>
        </w:r>
      </w:hyperlink>
      <w:r w:rsidRPr="00BB452A">
        <w:rPr>
          <w:rFonts w:ascii="Calibri" w:hAnsi="Calibri"/>
          <w:sz w:val="22"/>
          <w:szCs w:val="22"/>
        </w:rPr>
        <w:t xml:space="preserve"> tai sen voi tilata sähköpostitse tutkimusryhmältä (</w:t>
      </w:r>
      <w:hyperlink r:id="rId11" w:history="1">
        <w:r w:rsidRPr="00D95966">
          <w:rPr>
            <w:rStyle w:val="Hyperlink"/>
            <w:rFonts w:ascii="Calibri" w:hAnsi="Calibri"/>
            <w:sz w:val="22"/>
            <w:szCs w:val="22"/>
          </w:rPr>
          <w:t>lgl-kyselyt@helsinki.fi</w:t>
        </w:r>
      </w:hyperlink>
      <w:r w:rsidRPr="00BB452A">
        <w:rPr>
          <w:rFonts w:ascii="Calibri" w:hAnsi="Calibri"/>
          <w:sz w:val="22"/>
          <w:szCs w:val="22"/>
        </w:rPr>
        <w:t>).</w:t>
      </w:r>
    </w:p>
    <w:p w:rsidR="000868AD" w:rsidRPr="00A4748C" w:rsidRDefault="000868AD" w:rsidP="000868AD">
      <w:pPr>
        <w:numPr>
          <w:ilvl w:val="0"/>
          <w:numId w:val="2"/>
        </w:numPr>
        <w:jc w:val="both"/>
        <w:rPr>
          <w:rFonts w:ascii="Calibri" w:hAnsi="Calibri"/>
          <w:sz w:val="20"/>
          <w:szCs w:val="20"/>
        </w:rPr>
      </w:pPr>
      <w:r w:rsidRPr="00A4748C">
        <w:rPr>
          <w:rFonts w:ascii="Calibri" w:hAnsi="Calibri"/>
          <w:sz w:val="20"/>
          <w:szCs w:val="20"/>
        </w:rPr>
        <w:t xml:space="preserve">Täytä näytelomake huolellisesti ja palauta se yhdessä verinäytteen kanssa. </w:t>
      </w:r>
    </w:p>
    <w:p w:rsidR="000868AD" w:rsidRPr="00A4748C" w:rsidRDefault="000868AD" w:rsidP="000868AD">
      <w:pPr>
        <w:numPr>
          <w:ilvl w:val="0"/>
          <w:numId w:val="2"/>
        </w:numPr>
        <w:jc w:val="both"/>
        <w:rPr>
          <w:rFonts w:ascii="Calibri" w:hAnsi="Calibri"/>
          <w:sz w:val="20"/>
          <w:szCs w:val="20"/>
        </w:rPr>
      </w:pPr>
      <w:r>
        <w:rPr>
          <w:rFonts w:ascii="Calibri" w:hAnsi="Calibri"/>
          <w:sz w:val="20"/>
          <w:szCs w:val="20"/>
        </w:rPr>
        <w:t>Jos kissalle on tehty silmätutkimus, toimita myös kopio tutkimustuloksesta verinäytteen mukana.</w:t>
      </w:r>
    </w:p>
    <w:p w:rsidR="000868AD" w:rsidRPr="00A4748C" w:rsidRDefault="000868AD" w:rsidP="000868AD">
      <w:pPr>
        <w:numPr>
          <w:ilvl w:val="0"/>
          <w:numId w:val="2"/>
        </w:numPr>
        <w:jc w:val="both"/>
        <w:rPr>
          <w:rFonts w:ascii="Calibri" w:hAnsi="Calibri"/>
          <w:sz w:val="20"/>
          <w:szCs w:val="20"/>
        </w:rPr>
      </w:pPr>
      <w:r w:rsidRPr="00A4748C">
        <w:rPr>
          <w:rFonts w:ascii="Calibri" w:hAnsi="Calibri"/>
          <w:sz w:val="20"/>
          <w:szCs w:val="20"/>
        </w:rPr>
        <w:t>Pyydä eläinlääkäriä tai eläintenhoitajaa ottamaan k</w:t>
      </w:r>
      <w:r>
        <w:rPr>
          <w:rFonts w:ascii="Calibri" w:hAnsi="Calibri"/>
          <w:sz w:val="20"/>
          <w:szCs w:val="20"/>
        </w:rPr>
        <w:t>issasta</w:t>
      </w:r>
      <w:r w:rsidRPr="00A4748C">
        <w:rPr>
          <w:rFonts w:ascii="Calibri" w:hAnsi="Calibri"/>
          <w:sz w:val="20"/>
          <w:szCs w:val="20"/>
        </w:rPr>
        <w:t xml:space="preserve"> </w:t>
      </w:r>
      <w:r>
        <w:rPr>
          <w:rFonts w:ascii="Calibri" w:hAnsi="Calibri"/>
          <w:sz w:val="20"/>
          <w:szCs w:val="20"/>
        </w:rPr>
        <w:t>1-</w:t>
      </w:r>
      <w:r w:rsidR="00137D16">
        <w:rPr>
          <w:rFonts w:ascii="Calibri" w:hAnsi="Calibri"/>
          <w:sz w:val="20"/>
          <w:szCs w:val="20"/>
        </w:rPr>
        <w:t>5</w:t>
      </w:r>
      <w:r w:rsidRPr="00A4748C">
        <w:rPr>
          <w:rFonts w:ascii="Calibri" w:hAnsi="Calibri"/>
          <w:sz w:val="20"/>
          <w:szCs w:val="20"/>
        </w:rPr>
        <w:t xml:space="preserve"> ml verta EDTA-putkeen. EDTA-putkia löytyy kaikilta eläinlääkäriasemilta.</w:t>
      </w:r>
    </w:p>
    <w:p w:rsidR="000868AD" w:rsidRPr="00A4748C" w:rsidRDefault="000868AD" w:rsidP="000868AD">
      <w:pPr>
        <w:numPr>
          <w:ilvl w:val="0"/>
          <w:numId w:val="2"/>
        </w:numPr>
        <w:jc w:val="both"/>
        <w:rPr>
          <w:rFonts w:ascii="Calibri" w:hAnsi="Calibri"/>
          <w:sz w:val="20"/>
          <w:szCs w:val="20"/>
        </w:rPr>
      </w:pPr>
      <w:r w:rsidRPr="00A4748C">
        <w:rPr>
          <w:rFonts w:ascii="Calibri" w:hAnsi="Calibri"/>
          <w:sz w:val="20"/>
          <w:szCs w:val="20"/>
        </w:rPr>
        <w:t xml:space="preserve">Kirjoita putkeen </w:t>
      </w:r>
      <w:r>
        <w:rPr>
          <w:rFonts w:ascii="Calibri" w:hAnsi="Calibri"/>
          <w:sz w:val="20"/>
          <w:szCs w:val="20"/>
        </w:rPr>
        <w:t>kissan</w:t>
      </w:r>
      <w:r w:rsidRPr="00A4748C">
        <w:rPr>
          <w:rFonts w:ascii="Calibri" w:hAnsi="Calibri"/>
          <w:sz w:val="20"/>
          <w:szCs w:val="20"/>
        </w:rPr>
        <w:t xml:space="preserve"> nimi </w:t>
      </w:r>
      <w:r>
        <w:rPr>
          <w:rFonts w:ascii="Calibri" w:hAnsi="Calibri"/>
          <w:sz w:val="20"/>
          <w:szCs w:val="20"/>
        </w:rPr>
        <w:t>ja/</w:t>
      </w:r>
      <w:r w:rsidRPr="00A4748C">
        <w:rPr>
          <w:rFonts w:ascii="Calibri" w:hAnsi="Calibri"/>
          <w:sz w:val="20"/>
          <w:szCs w:val="20"/>
        </w:rPr>
        <w:t>tai rekisterinumero. Varmista, että tieto vastaa näytelomakkeeseen kirjoitettua nimeä/numeroa.</w:t>
      </w:r>
    </w:p>
    <w:p w:rsidR="000868AD" w:rsidRPr="00A4748C" w:rsidRDefault="000868AD" w:rsidP="000868AD">
      <w:pPr>
        <w:numPr>
          <w:ilvl w:val="0"/>
          <w:numId w:val="2"/>
        </w:numPr>
        <w:jc w:val="both"/>
        <w:rPr>
          <w:rFonts w:ascii="Calibri" w:hAnsi="Calibri"/>
          <w:sz w:val="20"/>
          <w:szCs w:val="20"/>
        </w:rPr>
      </w:pPr>
      <w:r w:rsidRPr="00A4748C">
        <w:rPr>
          <w:rFonts w:ascii="Calibri" w:hAnsi="Calibri"/>
          <w:sz w:val="20"/>
          <w:szCs w:val="20"/>
        </w:rPr>
        <w:t>Käännä putkea 8-10 kertaa ylösalaisin, jotta EDTA sekoittuu vereen ja estää näytteen hyytymisen.</w:t>
      </w:r>
    </w:p>
    <w:p w:rsidR="000868AD" w:rsidRPr="00A4748C" w:rsidRDefault="000868AD" w:rsidP="000868AD">
      <w:pPr>
        <w:numPr>
          <w:ilvl w:val="0"/>
          <w:numId w:val="2"/>
        </w:numPr>
        <w:spacing w:after="200"/>
        <w:jc w:val="both"/>
        <w:rPr>
          <w:rFonts w:ascii="Calibri" w:hAnsi="Calibri"/>
          <w:sz w:val="20"/>
          <w:szCs w:val="20"/>
        </w:rPr>
      </w:pPr>
      <w:r>
        <w:rPr>
          <w:rFonts w:ascii="Calibri" w:hAnsi="Calibri"/>
          <w:sz w:val="20"/>
          <w:szCs w:val="20"/>
        </w:rPr>
        <w:t>Lähetä verinäyte, näytelomake</w:t>
      </w:r>
      <w:r w:rsidR="00137D16">
        <w:rPr>
          <w:rFonts w:ascii="Calibri" w:hAnsi="Calibri"/>
          <w:sz w:val="20"/>
          <w:szCs w:val="20"/>
        </w:rPr>
        <w:t>, sukutaulu, kopiot terveystiedoista</w:t>
      </w:r>
      <w:r>
        <w:rPr>
          <w:rFonts w:ascii="Calibri" w:hAnsi="Calibri"/>
          <w:sz w:val="20"/>
          <w:szCs w:val="20"/>
        </w:rPr>
        <w:t xml:space="preserve"> ja </w:t>
      </w:r>
      <w:r w:rsidRPr="00A4748C">
        <w:rPr>
          <w:rFonts w:ascii="Calibri" w:hAnsi="Calibri"/>
          <w:sz w:val="20"/>
          <w:szCs w:val="20"/>
        </w:rPr>
        <w:t xml:space="preserve">mahdollinen </w:t>
      </w:r>
      <w:r>
        <w:rPr>
          <w:rFonts w:ascii="Calibri" w:hAnsi="Calibri"/>
          <w:sz w:val="20"/>
          <w:szCs w:val="20"/>
        </w:rPr>
        <w:t>silmätutkimuslausunto</w:t>
      </w:r>
      <w:r w:rsidRPr="00A4748C">
        <w:rPr>
          <w:rFonts w:ascii="Calibri" w:hAnsi="Calibri"/>
          <w:sz w:val="20"/>
          <w:szCs w:val="20"/>
        </w:rPr>
        <w:t xml:space="preserve"> näytelomakkeen lopussa olevaan osoitteeseen. Vältä lähettämistä juuri ennen viikonloppua. Perjantaina otettu näyte tulee säilyttää jääkaapissa viikonlopun yli ja postittaa maanantaina. Tavallinen posti käy hyvin. Veriputki kannattaa kääri</w:t>
      </w:r>
      <w:r>
        <w:rPr>
          <w:rFonts w:ascii="Calibri" w:hAnsi="Calibri"/>
          <w:sz w:val="20"/>
          <w:szCs w:val="20"/>
        </w:rPr>
        <w:t>ä käsipaperiin ja sulkea esim. m</w:t>
      </w:r>
      <w:r w:rsidRPr="00A4748C">
        <w:rPr>
          <w:rFonts w:ascii="Calibri" w:hAnsi="Calibri"/>
          <w:sz w:val="20"/>
          <w:szCs w:val="20"/>
        </w:rPr>
        <w:t>inigrip pussin sisään.</w:t>
      </w:r>
    </w:p>
    <w:p w:rsidR="007D6642" w:rsidRDefault="000868AD" w:rsidP="000868AD">
      <w:pPr>
        <w:spacing w:after="200"/>
        <w:jc w:val="both"/>
        <w:rPr>
          <w:rFonts w:ascii="Calibri" w:hAnsi="Calibri"/>
          <w:sz w:val="22"/>
          <w:szCs w:val="22"/>
        </w:rPr>
      </w:pPr>
      <w:r w:rsidRPr="00FE1E71">
        <w:rPr>
          <w:rFonts w:ascii="Calibri" w:hAnsi="Calibri"/>
          <w:sz w:val="22"/>
          <w:szCs w:val="22"/>
        </w:rPr>
        <w:t xml:space="preserve">Kaikki </w:t>
      </w:r>
      <w:r>
        <w:rPr>
          <w:rFonts w:ascii="Calibri" w:hAnsi="Calibri"/>
          <w:sz w:val="22"/>
          <w:szCs w:val="22"/>
        </w:rPr>
        <w:t>kissaa</w:t>
      </w:r>
      <w:r w:rsidRPr="00FE1E71">
        <w:rPr>
          <w:rFonts w:ascii="Calibri" w:hAnsi="Calibri"/>
          <w:sz w:val="22"/>
          <w:szCs w:val="22"/>
        </w:rPr>
        <w:t xml:space="preserve"> ja omistajaa koskeva tieto käsitellään luottamuksellisesti ja tallennetaan suojattuun tietokantaan. Valitsemme tutkimustarkoituksiin sopivat näytteet DNA-pankista</w:t>
      </w:r>
      <w:r>
        <w:rPr>
          <w:rFonts w:ascii="Calibri" w:hAnsi="Calibri"/>
          <w:sz w:val="22"/>
          <w:szCs w:val="22"/>
        </w:rPr>
        <w:t>.</w:t>
      </w:r>
      <w:r w:rsidRPr="000868AD">
        <w:rPr>
          <w:rFonts w:ascii="Calibri" w:hAnsi="Calibri"/>
          <w:sz w:val="22"/>
          <w:szCs w:val="22"/>
        </w:rPr>
        <w:t xml:space="preserve"> </w:t>
      </w:r>
      <w:r w:rsidRPr="00FE1E71">
        <w:rPr>
          <w:rFonts w:ascii="Calibri" w:hAnsi="Calibri"/>
          <w:sz w:val="22"/>
          <w:szCs w:val="22"/>
        </w:rPr>
        <w:t xml:space="preserve">Tutkimusryhmälle lähetettyä näytettä voidaan käyttää eri tutkimusprojekteissa. </w:t>
      </w:r>
      <w:r w:rsidR="00137D16">
        <w:rPr>
          <w:rFonts w:ascii="Calibri" w:hAnsi="Calibri"/>
          <w:sz w:val="22"/>
          <w:szCs w:val="22"/>
        </w:rPr>
        <w:t>Kun</w:t>
      </w:r>
      <w:r w:rsidRPr="00FE1E71">
        <w:rPr>
          <w:rFonts w:ascii="Calibri" w:hAnsi="Calibri"/>
          <w:sz w:val="22"/>
          <w:szCs w:val="22"/>
        </w:rPr>
        <w:t xml:space="preserve"> k</w:t>
      </w:r>
      <w:r>
        <w:rPr>
          <w:rFonts w:ascii="Calibri" w:hAnsi="Calibri"/>
          <w:sz w:val="22"/>
          <w:szCs w:val="22"/>
        </w:rPr>
        <w:t xml:space="preserve">issasi </w:t>
      </w:r>
    </w:p>
    <w:p w:rsidR="007D6642" w:rsidRDefault="007D6642" w:rsidP="000868AD">
      <w:pPr>
        <w:spacing w:after="200"/>
        <w:jc w:val="both"/>
        <w:rPr>
          <w:rFonts w:ascii="Calibri" w:hAnsi="Calibri"/>
          <w:sz w:val="22"/>
          <w:szCs w:val="22"/>
        </w:rPr>
      </w:pPr>
    </w:p>
    <w:p w:rsidR="007D6642" w:rsidRDefault="007D6642" w:rsidP="000868AD">
      <w:pPr>
        <w:spacing w:after="200"/>
        <w:jc w:val="both"/>
        <w:rPr>
          <w:rFonts w:ascii="Calibri" w:hAnsi="Calibri"/>
          <w:sz w:val="22"/>
          <w:szCs w:val="22"/>
        </w:rPr>
      </w:pPr>
    </w:p>
    <w:p w:rsidR="000868AD" w:rsidRDefault="000868AD" w:rsidP="000868AD">
      <w:pPr>
        <w:spacing w:after="200"/>
        <w:jc w:val="both"/>
        <w:rPr>
          <w:rFonts w:ascii="Calibri" w:hAnsi="Calibri"/>
          <w:sz w:val="22"/>
          <w:szCs w:val="22"/>
        </w:rPr>
      </w:pPr>
      <w:r w:rsidRPr="00FE1E71">
        <w:rPr>
          <w:rFonts w:ascii="Calibri" w:hAnsi="Calibri"/>
          <w:sz w:val="22"/>
          <w:szCs w:val="22"/>
        </w:rPr>
        <w:t xml:space="preserve">näyte osallistuu tutkimukseen, joka johtaa geenilöytöön, saat geenitestin tuloksen ilmaiseksi. </w:t>
      </w:r>
    </w:p>
    <w:p w:rsidR="000868AD" w:rsidRPr="00FE1E71" w:rsidRDefault="007D6642" w:rsidP="000868AD">
      <w:pPr>
        <w:spacing w:after="200"/>
        <w:jc w:val="both"/>
        <w:rPr>
          <w:rFonts w:ascii="Calibri" w:hAnsi="Calibri"/>
          <w:sz w:val="22"/>
          <w:szCs w:val="22"/>
        </w:rPr>
      </w:pPr>
      <w:r>
        <w:rPr>
          <w:rFonts w:ascii="Calibri" w:hAnsi="Calibri"/>
          <w:sz w:val="22"/>
          <w:szCs w:val="22"/>
        </w:rPr>
        <w:t>O</w:t>
      </w:r>
      <w:r w:rsidR="000868AD" w:rsidRPr="00FE1E71">
        <w:rPr>
          <w:rFonts w:ascii="Calibri" w:hAnsi="Calibri"/>
          <w:sz w:val="22"/>
          <w:szCs w:val="22"/>
        </w:rPr>
        <w:t xml:space="preserve">n erittäin </w:t>
      </w:r>
      <w:r w:rsidR="000868AD">
        <w:rPr>
          <w:rFonts w:ascii="Calibri" w:hAnsi="Calibri"/>
          <w:sz w:val="22"/>
          <w:szCs w:val="22"/>
        </w:rPr>
        <w:t>tärkeää, että tutkimusryhmälle tiedotetaan</w:t>
      </w:r>
      <w:r w:rsidR="000868AD" w:rsidRPr="00FE1E71">
        <w:rPr>
          <w:rFonts w:ascii="Calibri" w:hAnsi="Calibri"/>
          <w:sz w:val="22"/>
          <w:szCs w:val="22"/>
        </w:rPr>
        <w:t>, jos näytteenoton jälkeen k</w:t>
      </w:r>
      <w:r w:rsidR="000868AD">
        <w:rPr>
          <w:rFonts w:ascii="Calibri" w:hAnsi="Calibri"/>
          <w:sz w:val="22"/>
          <w:szCs w:val="22"/>
        </w:rPr>
        <w:t>issan</w:t>
      </w:r>
      <w:r w:rsidR="000868AD" w:rsidRPr="00FE1E71">
        <w:rPr>
          <w:rFonts w:ascii="Calibri" w:hAnsi="Calibri"/>
          <w:sz w:val="22"/>
          <w:szCs w:val="22"/>
        </w:rPr>
        <w:t xml:space="preserve"> terveydentilassa tapahtuu muutoksia. Muutoksista voi raportoida sähkö</w:t>
      </w:r>
      <w:r w:rsidR="000868AD">
        <w:rPr>
          <w:rFonts w:ascii="Calibri" w:hAnsi="Calibri"/>
          <w:sz w:val="22"/>
          <w:szCs w:val="22"/>
        </w:rPr>
        <w:t xml:space="preserve">isesti </w:t>
      </w:r>
      <w:hyperlink r:id="rId12" w:history="1">
        <w:r w:rsidR="000868AD" w:rsidRPr="001A58B7">
          <w:rPr>
            <w:rStyle w:val="Hyperlink"/>
            <w:rFonts w:ascii="Calibri" w:hAnsi="Calibri"/>
            <w:sz w:val="22"/>
            <w:szCs w:val="22"/>
          </w:rPr>
          <w:t>www.kissangeenit.fi</w:t>
        </w:r>
      </w:hyperlink>
      <w:r w:rsidR="000868AD">
        <w:rPr>
          <w:rFonts w:ascii="Calibri" w:hAnsi="Calibri"/>
          <w:sz w:val="22"/>
          <w:szCs w:val="22"/>
        </w:rPr>
        <w:t xml:space="preserve">, </w:t>
      </w:r>
      <w:hyperlink r:id="rId13" w:history="1">
        <w:r w:rsidR="000868AD" w:rsidRPr="00D95966">
          <w:rPr>
            <w:rStyle w:val="Hyperlink"/>
            <w:rFonts w:ascii="Calibri" w:hAnsi="Calibri"/>
            <w:sz w:val="22"/>
            <w:szCs w:val="22"/>
          </w:rPr>
          <w:t>lgl-kyselyt@helsinki.fi</w:t>
        </w:r>
      </w:hyperlink>
      <w:r w:rsidR="000868AD">
        <w:rPr>
          <w:rFonts w:ascii="Calibri" w:hAnsi="Calibri"/>
          <w:sz w:val="22"/>
          <w:szCs w:val="22"/>
        </w:rPr>
        <w:t xml:space="preserve"> t</w:t>
      </w:r>
      <w:r w:rsidR="000868AD" w:rsidRPr="00FE1E71">
        <w:rPr>
          <w:rFonts w:ascii="Calibri" w:hAnsi="Calibri"/>
          <w:sz w:val="22"/>
          <w:szCs w:val="22"/>
        </w:rPr>
        <w:t>ai täyttämällä ja postittamalla uuden näytelomakkeen. Toivomme, että myös omistajien osoitteenmuutokset ilmoitettaisiin meille. Näin mei</w:t>
      </w:r>
      <w:r w:rsidR="000868AD">
        <w:rPr>
          <w:rFonts w:ascii="Calibri" w:hAnsi="Calibri"/>
          <w:sz w:val="22"/>
          <w:szCs w:val="22"/>
        </w:rPr>
        <w:t>llä säilyy mahdollisuus kysyä kissasta</w:t>
      </w:r>
      <w:r w:rsidR="000868AD" w:rsidRPr="00FE1E71">
        <w:rPr>
          <w:rFonts w:ascii="Calibri" w:hAnsi="Calibri"/>
          <w:sz w:val="22"/>
          <w:szCs w:val="22"/>
        </w:rPr>
        <w:t xml:space="preserve"> lisätietoja. </w:t>
      </w:r>
    </w:p>
    <w:p w:rsidR="006C05E2" w:rsidRPr="006C05E2" w:rsidRDefault="00137D16" w:rsidP="00D16C86">
      <w:pPr>
        <w:widowControl w:val="0"/>
        <w:autoSpaceDE w:val="0"/>
        <w:autoSpaceDN w:val="0"/>
        <w:adjustRightInd w:val="0"/>
        <w:jc w:val="both"/>
        <w:rPr>
          <w:rFonts w:asciiTheme="majorHAnsi" w:hAnsiTheme="majorHAnsi" w:cs="Arial"/>
          <w:b/>
          <w:sz w:val="22"/>
          <w:szCs w:val="22"/>
          <w:lang w:eastAsia="ja-JP"/>
        </w:rPr>
      </w:pPr>
      <w:r>
        <w:rPr>
          <w:rFonts w:asciiTheme="majorHAnsi" w:hAnsiTheme="majorHAnsi" w:cs="Arial"/>
          <w:b/>
          <w:sz w:val="22"/>
          <w:szCs w:val="22"/>
          <w:lang w:eastAsia="ja-JP"/>
        </w:rPr>
        <w:t>K</w:t>
      </w:r>
      <w:r w:rsidR="006C05E2" w:rsidRPr="006C05E2">
        <w:rPr>
          <w:rFonts w:asciiTheme="majorHAnsi" w:hAnsiTheme="majorHAnsi" w:cs="Arial"/>
          <w:b/>
          <w:sz w:val="22"/>
          <w:szCs w:val="22"/>
          <w:lang w:eastAsia="ja-JP"/>
        </w:rPr>
        <w:t>liiniset tutkimukset</w:t>
      </w:r>
    </w:p>
    <w:p w:rsidR="0005044F" w:rsidRPr="00D16C86" w:rsidRDefault="0005044F" w:rsidP="00D16C86">
      <w:pPr>
        <w:widowControl w:val="0"/>
        <w:autoSpaceDE w:val="0"/>
        <w:autoSpaceDN w:val="0"/>
        <w:adjustRightInd w:val="0"/>
        <w:jc w:val="both"/>
        <w:rPr>
          <w:rFonts w:asciiTheme="majorHAnsi" w:hAnsiTheme="majorHAnsi" w:cs="Arial"/>
          <w:sz w:val="22"/>
          <w:szCs w:val="22"/>
          <w:lang w:eastAsia="ja-JP"/>
        </w:rPr>
      </w:pPr>
      <w:r w:rsidRPr="00D16C86">
        <w:rPr>
          <w:rFonts w:asciiTheme="majorHAnsi" w:hAnsiTheme="majorHAnsi" w:cs="Arial"/>
          <w:sz w:val="22"/>
          <w:szCs w:val="22"/>
          <w:lang w:eastAsia="ja-JP"/>
        </w:rPr>
        <w:t>Sari Jalomäki, ELL, pieneläinsairauksien erikoiseläinlääkäri, </w:t>
      </w:r>
    </w:p>
    <w:p w:rsidR="0005044F" w:rsidRPr="00D16C86" w:rsidRDefault="0005044F" w:rsidP="00D16C86">
      <w:pPr>
        <w:widowControl w:val="0"/>
        <w:autoSpaceDE w:val="0"/>
        <w:autoSpaceDN w:val="0"/>
        <w:adjustRightInd w:val="0"/>
        <w:jc w:val="both"/>
        <w:rPr>
          <w:rFonts w:asciiTheme="majorHAnsi" w:hAnsiTheme="majorHAnsi" w:cs="Arial"/>
          <w:sz w:val="22"/>
          <w:szCs w:val="22"/>
          <w:lang w:eastAsia="ja-JP"/>
        </w:rPr>
      </w:pPr>
      <w:r w:rsidRPr="00D16C86">
        <w:rPr>
          <w:rFonts w:asciiTheme="majorHAnsi" w:hAnsiTheme="majorHAnsi" w:cs="Arial"/>
          <w:sz w:val="22"/>
          <w:szCs w:val="22"/>
          <w:lang w:eastAsia="ja-JP"/>
        </w:rPr>
        <w:t>silmätarkastuseläinlääkäri</w:t>
      </w:r>
    </w:p>
    <w:p w:rsidR="0005044F" w:rsidRPr="00D16C86" w:rsidRDefault="0005044F" w:rsidP="00D16C86">
      <w:pPr>
        <w:widowControl w:val="0"/>
        <w:autoSpaceDE w:val="0"/>
        <w:autoSpaceDN w:val="0"/>
        <w:adjustRightInd w:val="0"/>
        <w:jc w:val="both"/>
        <w:rPr>
          <w:rFonts w:asciiTheme="majorHAnsi" w:hAnsiTheme="majorHAnsi" w:cs="Arial"/>
          <w:sz w:val="22"/>
          <w:szCs w:val="22"/>
          <w:lang w:eastAsia="ja-JP"/>
        </w:rPr>
      </w:pPr>
      <w:r w:rsidRPr="00D16C86">
        <w:rPr>
          <w:rFonts w:asciiTheme="majorHAnsi" w:hAnsiTheme="majorHAnsi" w:cs="Arial"/>
          <w:sz w:val="22"/>
          <w:szCs w:val="22"/>
          <w:lang w:eastAsia="ja-JP"/>
        </w:rPr>
        <w:t>Malmin Eläinklinikka Apex </w:t>
      </w:r>
    </w:p>
    <w:p w:rsidR="0005044F" w:rsidRPr="00D16C86" w:rsidRDefault="0005044F" w:rsidP="00D16C86">
      <w:pPr>
        <w:widowControl w:val="0"/>
        <w:autoSpaceDE w:val="0"/>
        <w:autoSpaceDN w:val="0"/>
        <w:adjustRightInd w:val="0"/>
        <w:jc w:val="both"/>
        <w:rPr>
          <w:rFonts w:asciiTheme="majorHAnsi" w:hAnsiTheme="majorHAnsi" w:cs="Arial"/>
          <w:sz w:val="22"/>
          <w:szCs w:val="22"/>
          <w:lang w:eastAsia="ja-JP"/>
        </w:rPr>
      </w:pPr>
      <w:r w:rsidRPr="00D16C86">
        <w:rPr>
          <w:rFonts w:asciiTheme="majorHAnsi" w:hAnsiTheme="majorHAnsi" w:cs="Arial"/>
          <w:sz w:val="22"/>
          <w:szCs w:val="22"/>
          <w:lang w:eastAsia="ja-JP"/>
        </w:rPr>
        <w:t>Kirkonkyläntie 15</w:t>
      </w:r>
    </w:p>
    <w:p w:rsidR="0005044F" w:rsidRPr="006C05E2" w:rsidRDefault="0005044F" w:rsidP="00D16C86">
      <w:pPr>
        <w:widowControl w:val="0"/>
        <w:autoSpaceDE w:val="0"/>
        <w:autoSpaceDN w:val="0"/>
        <w:adjustRightInd w:val="0"/>
        <w:jc w:val="both"/>
        <w:rPr>
          <w:rFonts w:asciiTheme="majorHAnsi" w:hAnsiTheme="majorHAnsi" w:cs="Arial"/>
          <w:sz w:val="22"/>
          <w:szCs w:val="22"/>
          <w:lang w:eastAsia="ja-JP"/>
        </w:rPr>
      </w:pPr>
      <w:r w:rsidRPr="006C05E2">
        <w:rPr>
          <w:rFonts w:asciiTheme="majorHAnsi" w:hAnsiTheme="majorHAnsi" w:cs="Arial"/>
          <w:sz w:val="22"/>
          <w:szCs w:val="22"/>
          <w:lang w:eastAsia="ja-JP"/>
        </w:rPr>
        <w:t>00700 Helsinki</w:t>
      </w:r>
    </w:p>
    <w:p w:rsidR="0005044F" w:rsidRDefault="00210E23" w:rsidP="00D16C86">
      <w:pPr>
        <w:jc w:val="both"/>
        <w:rPr>
          <w:rFonts w:asciiTheme="majorHAnsi" w:hAnsiTheme="majorHAnsi" w:cs="Arial"/>
          <w:sz w:val="22"/>
          <w:szCs w:val="22"/>
          <w:lang w:eastAsia="ja-JP"/>
        </w:rPr>
      </w:pPr>
      <w:hyperlink r:id="rId14" w:history="1">
        <w:r w:rsidR="006C05E2" w:rsidRPr="001A58B7">
          <w:rPr>
            <w:rStyle w:val="Hyperlink"/>
            <w:rFonts w:asciiTheme="majorHAnsi" w:hAnsiTheme="majorHAnsi" w:cs="Arial"/>
            <w:sz w:val="22"/>
            <w:szCs w:val="22"/>
            <w:lang w:eastAsia="ja-JP"/>
          </w:rPr>
          <w:t>sari.jalomaki@apexvet.fi</w:t>
        </w:r>
      </w:hyperlink>
    </w:p>
    <w:p w:rsidR="00137D16" w:rsidRDefault="00137D16" w:rsidP="00D16C86">
      <w:pPr>
        <w:jc w:val="both"/>
        <w:rPr>
          <w:rFonts w:asciiTheme="majorHAnsi" w:hAnsiTheme="majorHAnsi" w:cs="Arial"/>
          <w:b/>
          <w:sz w:val="22"/>
          <w:szCs w:val="22"/>
          <w:lang w:eastAsia="ja-JP"/>
        </w:rPr>
      </w:pPr>
    </w:p>
    <w:p w:rsidR="006C05E2" w:rsidRDefault="007D6642" w:rsidP="00D16C86">
      <w:pPr>
        <w:jc w:val="both"/>
        <w:rPr>
          <w:rFonts w:asciiTheme="majorHAnsi" w:hAnsiTheme="majorHAnsi" w:cs="Arial"/>
          <w:sz w:val="22"/>
          <w:szCs w:val="22"/>
          <w:lang w:eastAsia="ja-JP"/>
        </w:rPr>
      </w:pPr>
      <w:r>
        <w:rPr>
          <w:rFonts w:asciiTheme="majorHAnsi" w:hAnsiTheme="majorHAnsi" w:cs="Arial"/>
          <w:b/>
          <w:sz w:val="22"/>
          <w:szCs w:val="22"/>
          <w:lang w:eastAsia="ja-JP"/>
        </w:rPr>
        <w:t>Kissojen geenitutkimus</w:t>
      </w:r>
    </w:p>
    <w:p w:rsidR="006C05E2" w:rsidRDefault="006C05E2" w:rsidP="00D16C86">
      <w:pPr>
        <w:jc w:val="both"/>
        <w:rPr>
          <w:rFonts w:asciiTheme="majorHAnsi" w:hAnsiTheme="majorHAnsi" w:cs="Arial"/>
          <w:sz w:val="22"/>
          <w:szCs w:val="22"/>
          <w:lang w:eastAsia="ja-JP"/>
        </w:rPr>
      </w:pPr>
      <w:r>
        <w:rPr>
          <w:rFonts w:asciiTheme="majorHAnsi" w:hAnsiTheme="majorHAnsi" w:cs="Arial"/>
          <w:sz w:val="22"/>
          <w:szCs w:val="22"/>
          <w:lang w:eastAsia="ja-JP"/>
        </w:rPr>
        <w:t>Professori Hannes Lohi</w:t>
      </w:r>
    </w:p>
    <w:p w:rsidR="006C05E2" w:rsidRDefault="006C05E2" w:rsidP="00D16C86">
      <w:pPr>
        <w:jc w:val="both"/>
        <w:rPr>
          <w:rFonts w:asciiTheme="majorHAnsi" w:hAnsiTheme="majorHAnsi" w:cs="Arial"/>
          <w:sz w:val="22"/>
          <w:szCs w:val="22"/>
          <w:lang w:eastAsia="ja-JP"/>
        </w:rPr>
      </w:pPr>
      <w:r>
        <w:rPr>
          <w:rFonts w:asciiTheme="majorHAnsi" w:hAnsiTheme="majorHAnsi" w:cs="Arial"/>
          <w:sz w:val="22"/>
          <w:szCs w:val="22"/>
          <w:lang w:eastAsia="ja-JP"/>
        </w:rPr>
        <w:t>Biomedicum Helsinki</w:t>
      </w:r>
    </w:p>
    <w:p w:rsidR="006C05E2" w:rsidRDefault="006C05E2" w:rsidP="00D16C86">
      <w:pPr>
        <w:jc w:val="both"/>
        <w:rPr>
          <w:rFonts w:asciiTheme="majorHAnsi" w:hAnsiTheme="majorHAnsi" w:cs="Arial"/>
          <w:sz w:val="22"/>
          <w:szCs w:val="22"/>
          <w:lang w:eastAsia="ja-JP"/>
        </w:rPr>
      </w:pPr>
      <w:r>
        <w:rPr>
          <w:rFonts w:asciiTheme="majorHAnsi" w:hAnsiTheme="majorHAnsi" w:cs="Arial"/>
          <w:sz w:val="22"/>
          <w:szCs w:val="22"/>
          <w:lang w:eastAsia="ja-JP"/>
        </w:rPr>
        <w:t>Helsingin yliopisto</w:t>
      </w:r>
    </w:p>
    <w:p w:rsidR="006C05E2" w:rsidRDefault="00210E23" w:rsidP="00D16C86">
      <w:pPr>
        <w:jc w:val="both"/>
        <w:rPr>
          <w:rFonts w:asciiTheme="majorHAnsi" w:hAnsiTheme="majorHAnsi" w:cs="Arial"/>
          <w:sz w:val="22"/>
          <w:szCs w:val="22"/>
          <w:lang w:eastAsia="ja-JP"/>
        </w:rPr>
      </w:pPr>
      <w:hyperlink r:id="rId15" w:history="1">
        <w:r w:rsidR="006C05E2" w:rsidRPr="001A58B7">
          <w:rPr>
            <w:rStyle w:val="Hyperlink"/>
            <w:rFonts w:asciiTheme="majorHAnsi" w:hAnsiTheme="majorHAnsi" w:cs="Arial"/>
            <w:sz w:val="22"/>
            <w:szCs w:val="22"/>
            <w:lang w:eastAsia="ja-JP"/>
          </w:rPr>
          <w:t>hannes.lohi@helsinki.fi</w:t>
        </w:r>
      </w:hyperlink>
    </w:p>
    <w:p w:rsidR="006C05E2" w:rsidRDefault="006C05E2" w:rsidP="00D16C86">
      <w:pPr>
        <w:jc w:val="both"/>
        <w:rPr>
          <w:rFonts w:asciiTheme="majorHAnsi" w:hAnsiTheme="majorHAnsi" w:cs="Arial"/>
          <w:sz w:val="22"/>
          <w:szCs w:val="22"/>
          <w:lang w:eastAsia="ja-JP"/>
        </w:rPr>
      </w:pPr>
      <w:r>
        <w:rPr>
          <w:rFonts w:asciiTheme="majorHAnsi" w:hAnsiTheme="majorHAnsi" w:cs="Arial"/>
          <w:sz w:val="22"/>
          <w:szCs w:val="22"/>
          <w:lang w:eastAsia="ja-JP"/>
        </w:rPr>
        <w:t>09 191 25085</w:t>
      </w:r>
    </w:p>
    <w:p w:rsidR="006C05E2" w:rsidRDefault="006C05E2" w:rsidP="00D16C86">
      <w:pPr>
        <w:jc w:val="both"/>
        <w:rPr>
          <w:rFonts w:asciiTheme="majorHAnsi" w:hAnsiTheme="majorHAnsi" w:cs="Arial"/>
          <w:sz w:val="22"/>
          <w:szCs w:val="22"/>
          <w:lang w:eastAsia="ja-JP"/>
        </w:rPr>
      </w:pPr>
    </w:p>
    <w:p w:rsidR="006C05E2" w:rsidRDefault="006C05E2" w:rsidP="00D16C86">
      <w:pPr>
        <w:jc w:val="both"/>
        <w:rPr>
          <w:rFonts w:asciiTheme="majorHAnsi" w:hAnsiTheme="majorHAnsi" w:cs="Arial"/>
          <w:sz w:val="22"/>
          <w:szCs w:val="22"/>
          <w:lang w:eastAsia="ja-JP"/>
        </w:rPr>
      </w:pPr>
      <w:r w:rsidRPr="006C05E2">
        <w:rPr>
          <w:rFonts w:asciiTheme="majorHAnsi" w:hAnsiTheme="majorHAnsi" w:cs="Arial"/>
          <w:b/>
          <w:sz w:val="22"/>
          <w:szCs w:val="22"/>
          <w:lang w:eastAsia="ja-JP"/>
        </w:rPr>
        <w:t>Lisätietoja geenitutkimuksesta</w:t>
      </w:r>
    </w:p>
    <w:p w:rsidR="006C05E2" w:rsidRDefault="006C05E2" w:rsidP="00D16C86">
      <w:pPr>
        <w:jc w:val="both"/>
        <w:rPr>
          <w:rFonts w:asciiTheme="majorHAnsi" w:hAnsiTheme="majorHAnsi" w:cs="Arial"/>
          <w:sz w:val="22"/>
          <w:szCs w:val="22"/>
          <w:lang w:eastAsia="ja-JP"/>
        </w:rPr>
      </w:pPr>
      <w:r>
        <w:rPr>
          <w:rFonts w:asciiTheme="majorHAnsi" w:hAnsiTheme="majorHAnsi" w:cs="Arial"/>
          <w:sz w:val="22"/>
          <w:szCs w:val="22"/>
          <w:lang w:eastAsia="ja-JP"/>
        </w:rPr>
        <w:t>Saija Ahonen (FM)</w:t>
      </w:r>
    </w:p>
    <w:p w:rsidR="006C05E2" w:rsidRDefault="00210E23" w:rsidP="00D16C86">
      <w:pPr>
        <w:jc w:val="both"/>
        <w:rPr>
          <w:rFonts w:asciiTheme="majorHAnsi" w:hAnsiTheme="majorHAnsi" w:cs="Arial"/>
          <w:sz w:val="22"/>
          <w:szCs w:val="22"/>
          <w:lang w:eastAsia="ja-JP"/>
        </w:rPr>
      </w:pPr>
      <w:hyperlink r:id="rId16" w:history="1">
        <w:r w:rsidR="006C05E2" w:rsidRPr="001A58B7">
          <w:rPr>
            <w:rStyle w:val="Hyperlink"/>
            <w:rFonts w:asciiTheme="majorHAnsi" w:hAnsiTheme="majorHAnsi" w:cs="Arial"/>
            <w:sz w:val="22"/>
            <w:szCs w:val="22"/>
            <w:lang w:eastAsia="ja-JP"/>
          </w:rPr>
          <w:t>saija.ahonen@helsinki.fi</w:t>
        </w:r>
      </w:hyperlink>
    </w:p>
    <w:p w:rsidR="006C05E2" w:rsidRDefault="006C05E2" w:rsidP="00D16C86">
      <w:pPr>
        <w:jc w:val="both"/>
        <w:rPr>
          <w:rFonts w:asciiTheme="majorHAnsi" w:hAnsiTheme="majorHAnsi" w:cs="Arial"/>
          <w:sz w:val="22"/>
          <w:szCs w:val="22"/>
          <w:lang w:eastAsia="ja-JP"/>
        </w:rPr>
      </w:pPr>
      <w:r>
        <w:rPr>
          <w:rFonts w:asciiTheme="majorHAnsi" w:hAnsiTheme="majorHAnsi" w:cs="Arial"/>
          <w:sz w:val="22"/>
          <w:szCs w:val="22"/>
          <w:lang w:eastAsia="ja-JP"/>
        </w:rPr>
        <w:t>09 191 25679</w:t>
      </w:r>
    </w:p>
    <w:p w:rsidR="001E0751" w:rsidRDefault="001E0751" w:rsidP="00D16C86">
      <w:pPr>
        <w:jc w:val="both"/>
        <w:rPr>
          <w:rFonts w:asciiTheme="majorHAnsi" w:hAnsiTheme="majorHAnsi" w:cs="Arial"/>
          <w:sz w:val="22"/>
          <w:szCs w:val="22"/>
          <w:lang w:eastAsia="ja-JP"/>
        </w:rPr>
      </w:pPr>
    </w:p>
    <w:p w:rsidR="001E0751" w:rsidRDefault="00210E23" w:rsidP="00D16C86">
      <w:pPr>
        <w:jc w:val="both"/>
        <w:rPr>
          <w:rFonts w:asciiTheme="majorHAnsi" w:hAnsiTheme="majorHAnsi" w:cs="Arial"/>
          <w:sz w:val="22"/>
          <w:szCs w:val="22"/>
          <w:lang w:eastAsia="ja-JP"/>
        </w:rPr>
      </w:pPr>
      <w:hyperlink r:id="rId17" w:history="1">
        <w:r w:rsidR="001E0751" w:rsidRPr="001A58B7">
          <w:rPr>
            <w:rStyle w:val="Hyperlink"/>
            <w:rFonts w:asciiTheme="majorHAnsi" w:hAnsiTheme="majorHAnsi" w:cs="Arial"/>
            <w:sz w:val="22"/>
            <w:szCs w:val="22"/>
            <w:lang w:eastAsia="ja-JP"/>
          </w:rPr>
          <w:t>www.kissangeenit.fi</w:t>
        </w:r>
      </w:hyperlink>
    </w:p>
    <w:p w:rsidR="006C05E2" w:rsidRPr="00D16C86" w:rsidRDefault="006C05E2" w:rsidP="00D16C86">
      <w:pPr>
        <w:jc w:val="both"/>
        <w:rPr>
          <w:rFonts w:asciiTheme="majorHAnsi" w:hAnsiTheme="majorHAnsi" w:cs="Arial"/>
          <w:sz w:val="22"/>
          <w:szCs w:val="22"/>
        </w:rPr>
      </w:pPr>
    </w:p>
    <w:p w:rsidR="009978C5" w:rsidRPr="00D16C86" w:rsidRDefault="009978C5" w:rsidP="00D16C86">
      <w:pPr>
        <w:jc w:val="both"/>
        <w:rPr>
          <w:rFonts w:asciiTheme="majorHAnsi" w:hAnsiTheme="majorHAnsi" w:cs="Arial"/>
          <w:sz w:val="22"/>
          <w:szCs w:val="22"/>
        </w:rPr>
      </w:pPr>
    </w:p>
    <w:p w:rsidR="006C05E2" w:rsidRPr="006C05E2" w:rsidRDefault="006C05E2" w:rsidP="006C05E2">
      <w:pPr>
        <w:jc w:val="both"/>
        <w:rPr>
          <w:rFonts w:asciiTheme="majorHAnsi" w:hAnsiTheme="majorHAnsi" w:cs="Arial"/>
          <w:sz w:val="20"/>
          <w:szCs w:val="20"/>
        </w:rPr>
      </w:pPr>
      <w:r w:rsidRPr="006C05E2">
        <w:rPr>
          <w:rFonts w:asciiTheme="majorHAnsi" w:hAnsiTheme="majorHAnsi" w:cs="Arial"/>
          <w:sz w:val="20"/>
          <w:szCs w:val="20"/>
        </w:rPr>
        <w:t>Lähteinä käytetty mm</w:t>
      </w:r>
      <w:r>
        <w:rPr>
          <w:rFonts w:asciiTheme="majorHAnsi" w:hAnsiTheme="majorHAnsi" w:cs="Arial"/>
          <w:sz w:val="20"/>
          <w:szCs w:val="20"/>
        </w:rPr>
        <w:t>:</w:t>
      </w:r>
    </w:p>
    <w:p w:rsidR="006C05E2" w:rsidRPr="006C05E2" w:rsidRDefault="006C05E2" w:rsidP="006C05E2">
      <w:pPr>
        <w:pStyle w:val="ListParagraph"/>
        <w:numPr>
          <w:ilvl w:val="0"/>
          <w:numId w:val="1"/>
        </w:numPr>
        <w:jc w:val="both"/>
        <w:rPr>
          <w:rFonts w:asciiTheme="majorHAnsi" w:hAnsiTheme="majorHAnsi" w:cs="Arial"/>
          <w:sz w:val="20"/>
          <w:szCs w:val="20"/>
        </w:rPr>
      </w:pPr>
      <w:r w:rsidRPr="006C05E2">
        <w:rPr>
          <w:rFonts w:asciiTheme="majorHAnsi" w:hAnsiTheme="majorHAnsi" w:cs="Arial"/>
          <w:sz w:val="20"/>
          <w:szCs w:val="20"/>
          <w:lang w:val="en-US"/>
        </w:rPr>
        <w:t xml:space="preserve">Stiles J. Feline Ophthalmology. In: Veterinary Ophthalmology, 4th ed, KN Gelatt editor. </w:t>
      </w:r>
      <w:r w:rsidRPr="006C05E2">
        <w:rPr>
          <w:rFonts w:asciiTheme="majorHAnsi" w:hAnsiTheme="majorHAnsi" w:cs="Arial"/>
          <w:sz w:val="20"/>
          <w:szCs w:val="20"/>
        </w:rPr>
        <w:t>Blackwell Publishing, 2007, 1110-1111</w:t>
      </w:r>
    </w:p>
    <w:p w:rsidR="006C05E2" w:rsidRPr="006C05E2" w:rsidRDefault="006C05E2" w:rsidP="006C05E2">
      <w:pPr>
        <w:pStyle w:val="ListParagraph"/>
        <w:numPr>
          <w:ilvl w:val="0"/>
          <w:numId w:val="1"/>
        </w:numPr>
        <w:jc w:val="both"/>
        <w:rPr>
          <w:rFonts w:asciiTheme="majorHAnsi" w:hAnsiTheme="majorHAnsi" w:cs="Arial"/>
          <w:sz w:val="20"/>
          <w:szCs w:val="20"/>
        </w:rPr>
      </w:pPr>
      <w:r w:rsidRPr="006C05E2">
        <w:rPr>
          <w:rFonts w:asciiTheme="majorHAnsi" w:hAnsiTheme="majorHAnsi" w:cs="Arial"/>
          <w:sz w:val="20"/>
          <w:szCs w:val="20"/>
          <w:lang w:val="en-US"/>
        </w:rPr>
        <w:t xml:space="preserve">Featherstone HJ, Sansom J. Feline corneal sequestra: A review of 64 cases (80 eyes) from 1993-2000. </w:t>
      </w:r>
      <w:r w:rsidRPr="006C05E2">
        <w:rPr>
          <w:rFonts w:asciiTheme="majorHAnsi" w:hAnsiTheme="majorHAnsi" w:cs="Arial"/>
          <w:sz w:val="20"/>
          <w:szCs w:val="20"/>
        </w:rPr>
        <w:t>Vet Ophthalmol 2004; 7: 213-227</w:t>
      </w:r>
    </w:p>
    <w:p w:rsidR="00D06DC4" w:rsidRPr="00D16C86" w:rsidRDefault="00D06DC4" w:rsidP="00D16C86">
      <w:pPr>
        <w:jc w:val="both"/>
        <w:rPr>
          <w:rFonts w:asciiTheme="majorHAnsi" w:hAnsiTheme="majorHAnsi" w:cs="Arial"/>
          <w:sz w:val="22"/>
          <w:szCs w:val="22"/>
        </w:rPr>
      </w:pPr>
    </w:p>
    <w:p w:rsidR="00D06DC4" w:rsidRPr="00D16C86" w:rsidRDefault="00D06DC4" w:rsidP="00D16C86">
      <w:pPr>
        <w:jc w:val="both"/>
        <w:rPr>
          <w:rFonts w:asciiTheme="majorHAnsi" w:hAnsiTheme="majorHAnsi" w:cs="Arial"/>
          <w:sz w:val="22"/>
          <w:szCs w:val="22"/>
        </w:rPr>
      </w:pPr>
    </w:p>
    <w:sectPr w:rsidR="00D06DC4" w:rsidRPr="00D16C86" w:rsidSect="006C05E2">
      <w:headerReference w:type="default" r:id="rId18"/>
      <w:footerReference w:type="default" r:id="rId19"/>
      <w:pgSz w:w="11900" w:h="16840"/>
      <w:pgMar w:top="1440" w:right="1800" w:bottom="1440" w:left="1800" w:header="10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C0" w:rsidRDefault="004443C0" w:rsidP="00D16C86">
      <w:r>
        <w:separator/>
      </w:r>
    </w:p>
  </w:endnote>
  <w:endnote w:type="continuationSeparator" w:id="0">
    <w:p w:rsidR="004443C0" w:rsidRDefault="004443C0" w:rsidP="00D1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0407"/>
      <w:docPartObj>
        <w:docPartGallery w:val="Page Numbers (Bottom of Page)"/>
        <w:docPartUnique/>
      </w:docPartObj>
    </w:sdtPr>
    <w:sdtEndPr/>
    <w:sdtContent>
      <w:p w:rsidR="007D6642" w:rsidRDefault="003B600D">
        <w:pPr>
          <w:pStyle w:val="Footer"/>
          <w:jc w:val="right"/>
        </w:pPr>
        <w:r>
          <w:fldChar w:fldCharType="begin"/>
        </w:r>
        <w:r>
          <w:instrText xml:space="preserve"> PAGE   \* MERGEFORMAT </w:instrText>
        </w:r>
        <w:r>
          <w:fldChar w:fldCharType="separate"/>
        </w:r>
        <w:r w:rsidR="00210E23">
          <w:rPr>
            <w:noProof/>
          </w:rPr>
          <w:t>1</w:t>
        </w:r>
        <w:r>
          <w:rPr>
            <w:noProof/>
          </w:rPr>
          <w:fldChar w:fldCharType="end"/>
        </w:r>
      </w:p>
    </w:sdtContent>
  </w:sdt>
  <w:p w:rsidR="007D6642" w:rsidRDefault="007D66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C0" w:rsidRDefault="004443C0" w:rsidP="00D16C86">
      <w:r>
        <w:separator/>
      </w:r>
    </w:p>
  </w:footnote>
  <w:footnote w:type="continuationSeparator" w:id="0">
    <w:p w:rsidR="004443C0" w:rsidRDefault="004443C0" w:rsidP="00D16C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86" w:rsidRDefault="003B600D" w:rsidP="00D16C86">
    <w:pPr>
      <w:pStyle w:val="Header"/>
    </w:pPr>
    <w:r>
      <w:rPr>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219710</wp:posOffset>
              </wp:positionH>
              <wp:positionV relativeFrom="paragraph">
                <wp:posOffset>-354965</wp:posOffset>
              </wp:positionV>
              <wp:extent cx="2027555" cy="750570"/>
              <wp:effectExtent l="3810" t="5715" r="63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C86" w:rsidRDefault="00D16C86">
                          <w:r w:rsidRPr="00D16C86">
                            <w:rPr>
                              <w:noProof/>
                              <w:lang w:val="en-US"/>
                            </w:rPr>
                            <w:drawing>
                              <wp:inline distT="0" distB="0" distL="0" distR="0">
                                <wp:extent cx="1663101" cy="70156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64608" cy="70220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3pt;margin-top:-27.9pt;width:159.6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" stroked="f">
              <v:textbox>
                <w:txbxContent>
                  <w:p w:rsidR="00D16C86" w:rsidRDefault="00D16C86">
                    <w:r w:rsidRPr="00D16C86">
                      <w:rPr>
                        <w:noProof/>
                        <w:lang w:val="en-US"/>
                      </w:rPr>
                      <w:drawing>
                        <wp:inline distT="0" distB="0" distL="0" distR="0">
                          <wp:extent cx="1663101" cy="70156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664608" cy="702204"/>
                                  </a:xfrm>
                                  <a:prstGeom prst="rect">
                                    <a:avLst/>
                                  </a:prstGeom>
                                  <a:noFill/>
                                  <a:ln w="9525">
                                    <a:noFill/>
                                    <a:miter lim="800000"/>
                                    <a:headEnd/>
                                    <a:tailEnd/>
                                  </a:ln>
                                </pic:spPr>
                              </pic:pic>
                            </a:graphicData>
                          </a:graphic>
                        </wp:inline>
                      </w:drawing>
                    </w:r>
                  </w:p>
                </w:txbxContent>
              </v:textbox>
            </v:shape>
          </w:pict>
        </mc:Fallback>
      </mc:AlternateContent>
    </w:r>
    <w:r>
      <w:rPr>
        <w:b/>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3195955</wp:posOffset>
              </wp:positionH>
              <wp:positionV relativeFrom="paragraph">
                <wp:posOffset>-354965</wp:posOffset>
              </wp:positionV>
              <wp:extent cx="2018665" cy="673100"/>
              <wp:effectExtent l="0" t="5715"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C86" w:rsidRDefault="00D16C86">
                          <w:r w:rsidRPr="00D16C86">
                            <w:rPr>
                              <w:noProof/>
                              <w:lang w:val="en-US"/>
                            </w:rPr>
                            <w:drawing>
                              <wp:inline distT="0" distB="0" distL="0" distR="0">
                                <wp:extent cx="1965026" cy="707366"/>
                                <wp:effectExtent l="19050" t="0" r="0" b="0"/>
                                <wp:docPr id="2" name="Picture 4" descr="http://www.apexvet.fi/images/yhteystiedot/road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exvet.fi/images/yhteystiedot/roadmap2.gif"/>
                                        <pic:cNvPicPr>
                                          <a:picLocks noChangeAspect="1" noChangeArrowheads="1"/>
                                        </pic:cNvPicPr>
                                      </pic:nvPicPr>
                                      <pic:blipFill>
                                        <a:blip r:embed="rId3"/>
                                        <a:srcRect/>
                                        <a:stretch>
                                          <a:fillRect/>
                                        </a:stretch>
                                      </pic:blipFill>
                                      <pic:spPr bwMode="auto">
                                        <a:xfrm>
                                          <a:off x="0" y="0"/>
                                          <a:ext cx="1972201" cy="70994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51.65pt;margin-top:-27.9pt;width:158.95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" stroked="f">
              <v:textbox>
                <w:txbxContent>
                  <w:p w:rsidR="00D16C86" w:rsidRDefault="00D16C86">
                    <w:r w:rsidRPr="00D16C86">
                      <w:rPr>
                        <w:noProof/>
                        <w:lang w:val="en-US"/>
                      </w:rPr>
                      <w:drawing>
                        <wp:inline distT="0" distB="0" distL="0" distR="0">
                          <wp:extent cx="1965026" cy="707366"/>
                          <wp:effectExtent l="19050" t="0" r="0" b="0"/>
                          <wp:docPr id="2" name="Picture 4" descr="http://www.apexvet.fi/images/yhteystiedot/road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exvet.fi/images/yhteystiedot/roadmap2.gif"/>
                                  <pic:cNvPicPr>
                                    <a:picLocks noChangeAspect="1" noChangeArrowheads="1"/>
                                  </pic:cNvPicPr>
                                </pic:nvPicPr>
                                <pic:blipFill>
                                  <a:blip r:embed="rId4"/>
                                  <a:srcRect/>
                                  <a:stretch>
                                    <a:fillRect/>
                                  </a:stretch>
                                </pic:blipFill>
                                <pic:spPr bwMode="auto">
                                  <a:xfrm>
                                    <a:off x="0" y="0"/>
                                    <a:ext cx="1972201" cy="709949"/>
                                  </a:xfrm>
                                  <a:prstGeom prst="rect">
                                    <a:avLst/>
                                  </a:prstGeom>
                                  <a:noFill/>
                                  <a:ln w="9525">
                                    <a:noFill/>
                                    <a:miter lim="800000"/>
                                    <a:headEnd/>
                                    <a:tailEnd/>
                                  </a:ln>
                                </pic:spPr>
                              </pic:pic>
                            </a:graphicData>
                          </a:graphic>
                        </wp:inline>
                      </w:drawing>
                    </w:r>
                  </w:p>
                </w:txbxContent>
              </v:textbox>
            </v:shape>
          </w:pict>
        </mc:Fallback>
      </mc:AlternateContent>
    </w:r>
  </w:p>
  <w:p w:rsidR="00D16C86" w:rsidRDefault="00D16C8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662D"/>
    <w:multiLevelType w:val="hybridMultilevel"/>
    <w:tmpl w:val="E82449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CC5347F"/>
    <w:multiLevelType w:val="hybridMultilevel"/>
    <w:tmpl w:val="EDEC1A58"/>
    <w:lvl w:ilvl="0" w:tplc="7186A900">
      <w:numFmt w:val="bullet"/>
      <w:lvlText w:val="-"/>
      <w:lvlJc w:val="left"/>
      <w:pPr>
        <w:ind w:left="720" w:hanging="360"/>
      </w:pPr>
      <w:rPr>
        <w:rFonts w:ascii="Helvetica" w:eastAsiaTheme="minorEastAsia"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C4"/>
    <w:rsid w:val="0005044F"/>
    <w:rsid w:val="000868AD"/>
    <w:rsid w:val="00137D16"/>
    <w:rsid w:val="001E0751"/>
    <w:rsid w:val="00210E23"/>
    <w:rsid w:val="00281789"/>
    <w:rsid w:val="00394041"/>
    <w:rsid w:val="003954EC"/>
    <w:rsid w:val="003B38AE"/>
    <w:rsid w:val="003B600D"/>
    <w:rsid w:val="003F3298"/>
    <w:rsid w:val="004443C0"/>
    <w:rsid w:val="005B4DD4"/>
    <w:rsid w:val="005E7F01"/>
    <w:rsid w:val="006132EF"/>
    <w:rsid w:val="006C05E2"/>
    <w:rsid w:val="00774369"/>
    <w:rsid w:val="007761E2"/>
    <w:rsid w:val="00784AF9"/>
    <w:rsid w:val="007D6642"/>
    <w:rsid w:val="00811674"/>
    <w:rsid w:val="00851743"/>
    <w:rsid w:val="008531F9"/>
    <w:rsid w:val="008D0FD5"/>
    <w:rsid w:val="009308E4"/>
    <w:rsid w:val="00940D8C"/>
    <w:rsid w:val="009978C5"/>
    <w:rsid w:val="00A46AC1"/>
    <w:rsid w:val="00A56662"/>
    <w:rsid w:val="00A7538D"/>
    <w:rsid w:val="00B70D97"/>
    <w:rsid w:val="00B8520C"/>
    <w:rsid w:val="00C2740A"/>
    <w:rsid w:val="00D03858"/>
    <w:rsid w:val="00D06DC4"/>
    <w:rsid w:val="00D16C86"/>
    <w:rsid w:val="00D328E4"/>
    <w:rsid w:val="00D624D1"/>
    <w:rsid w:val="00E12E7E"/>
    <w:rsid w:val="00F407B2"/>
    <w:rsid w:val="00FC1E3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i-FI"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8C5"/>
    <w:pPr>
      <w:ind w:left="720"/>
      <w:contextualSpacing/>
    </w:pPr>
  </w:style>
  <w:style w:type="paragraph" w:styleId="Header">
    <w:name w:val="header"/>
    <w:basedOn w:val="Normal"/>
    <w:link w:val="HeaderChar"/>
    <w:uiPriority w:val="99"/>
    <w:unhideWhenUsed/>
    <w:rsid w:val="00D16C86"/>
    <w:pPr>
      <w:tabs>
        <w:tab w:val="center" w:pos="4513"/>
        <w:tab w:val="right" w:pos="9026"/>
      </w:tabs>
    </w:pPr>
  </w:style>
  <w:style w:type="character" w:customStyle="1" w:styleId="HeaderChar">
    <w:name w:val="Header Char"/>
    <w:basedOn w:val="DefaultParagraphFont"/>
    <w:link w:val="Header"/>
    <w:uiPriority w:val="99"/>
    <w:rsid w:val="00D16C86"/>
    <w:rPr>
      <w:sz w:val="24"/>
      <w:szCs w:val="24"/>
      <w:lang w:eastAsia="en-US"/>
    </w:rPr>
  </w:style>
  <w:style w:type="paragraph" w:styleId="Footer">
    <w:name w:val="footer"/>
    <w:basedOn w:val="Normal"/>
    <w:link w:val="FooterChar"/>
    <w:uiPriority w:val="99"/>
    <w:unhideWhenUsed/>
    <w:rsid w:val="00D16C86"/>
    <w:pPr>
      <w:tabs>
        <w:tab w:val="center" w:pos="4513"/>
        <w:tab w:val="right" w:pos="9026"/>
      </w:tabs>
    </w:pPr>
  </w:style>
  <w:style w:type="character" w:customStyle="1" w:styleId="FooterChar">
    <w:name w:val="Footer Char"/>
    <w:basedOn w:val="DefaultParagraphFont"/>
    <w:link w:val="Footer"/>
    <w:uiPriority w:val="99"/>
    <w:rsid w:val="00D16C86"/>
    <w:rPr>
      <w:sz w:val="24"/>
      <w:szCs w:val="24"/>
      <w:lang w:eastAsia="en-US"/>
    </w:rPr>
  </w:style>
  <w:style w:type="paragraph" w:styleId="BalloonText">
    <w:name w:val="Balloon Text"/>
    <w:basedOn w:val="Normal"/>
    <w:link w:val="BalloonTextChar"/>
    <w:uiPriority w:val="99"/>
    <w:semiHidden/>
    <w:unhideWhenUsed/>
    <w:rsid w:val="00D16C86"/>
    <w:rPr>
      <w:rFonts w:ascii="Tahoma" w:hAnsi="Tahoma" w:cs="Tahoma"/>
      <w:sz w:val="16"/>
      <w:szCs w:val="16"/>
    </w:rPr>
  </w:style>
  <w:style w:type="character" w:customStyle="1" w:styleId="BalloonTextChar">
    <w:name w:val="Balloon Text Char"/>
    <w:basedOn w:val="DefaultParagraphFont"/>
    <w:link w:val="BalloonText"/>
    <w:uiPriority w:val="99"/>
    <w:semiHidden/>
    <w:rsid w:val="00D16C86"/>
    <w:rPr>
      <w:rFonts w:ascii="Tahoma" w:hAnsi="Tahoma" w:cs="Tahoma"/>
      <w:sz w:val="16"/>
      <w:szCs w:val="16"/>
      <w:lang w:eastAsia="en-US"/>
    </w:rPr>
  </w:style>
  <w:style w:type="character" w:styleId="Hyperlink">
    <w:name w:val="Hyperlink"/>
    <w:basedOn w:val="DefaultParagraphFont"/>
    <w:rsid w:val="000868AD"/>
    <w:rPr>
      <w:color w:val="0000FF"/>
      <w:u w:val="single"/>
    </w:rPr>
  </w:style>
  <w:style w:type="paragraph" w:styleId="NormalWeb">
    <w:name w:val="Normal (Web)"/>
    <w:basedOn w:val="Normal"/>
    <w:uiPriority w:val="99"/>
    <w:unhideWhenUsed/>
    <w:rsid w:val="008531F9"/>
    <w:pPr>
      <w:spacing w:after="136"/>
    </w:pPr>
    <w:rPr>
      <w:rFonts w:ascii="Georgia" w:eastAsia="Times New Roman" w:hAnsi="Georgia"/>
      <w:color w:val="4F4F4F"/>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i-FI"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8C5"/>
    <w:pPr>
      <w:ind w:left="720"/>
      <w:contextualSpacing/>
    </w:pPr>
  </w:style>
  <w:style w:type="paragraph" w:styleId="Header">
    <w:name w:val="header"/>
    <w:basedOn w:val="Normal"/>
    <w:link w:val="HeaderChar"/>
    <w:uiPriority w:val="99"/>
    <w:unhideWhenUsed/>
    <w:rsid w:val="00D16C86"/>
    <w:pPr>
      <w:tabs>
        <w:tab w:val="center" w:pos="4513"/>
        <w:tab w:val="right" w:pos="9026"/>
      </w:tabs>
    </w:pPr>
  </w:style>
  <w:style w:type="character" w:customStyle="1" w:styleId="HeaderChar">
    <w:name w:val="Header Char"/>
    <w:basedOn w:val="DefaultParagraphFont"/>
    <w:link w:val="Header"/>
    <w:uiPriority w:val="99"/>
    <w:rsid w:val="00D16C86"/>
    <w:rPr>
      <w:sz w:val="24"/>
      <w:szCs w:val="24"/>
      <w:lang w:eastAsia="en-US"/>
    </w:rPr>
  </w:style>
  <w:style w:type="paragraph" w:styleId="Footer">
    <w:name w:val="footer"/>
    <w:basedOn w:val="Normal"/>
    <w:link w:val="FooterChar"/>
    <w:uiPriority w:val="99"/>
    <w:unhideWhenUsed/>
    <w:rsid w:val="00D16C86"/>
    <w:pPr>
      <w:tabs>
        <w:tab w:val="center" w:pos="4513"/>
        <w:tab w:val="right" w:pos="9026"/>
      </w:tabs>
    </w:pPr>
  </w:style>
  <w:style w:type="character" w:customStyle="1" w:styleId="FooterChar">
    <w:name w:val="Footer Char"/>
    <w:basedOn w:val="DefaultParagraphFont"/>
    <w:link w:val="Footer"/>
    <w:uiPriority w:val="99"/>
    <w:rsid w:val="00D16C86"/>
    <w:rPr>
      <w:sz w:val="24"/>
      <w:szCs w:val="24"/>
      <w:lang w:eastAsia="en-US"/>
    </w:rPr>
  </w:style>
  <w:style w:type="paragraph" w:styleId="BalloonText">
    <w:name w:val="Balloon Text"/>
    <w:basedOn w:val="Normal"/>
    <w:link w:val="BalloonTextChar"/>
    <w:uiPriority w:val="99"/>
    <w:semiHidden/>
    <w:unhideWhenUsed/>
    <w:rsid w:val="00D16C86"/>
    <w:rPr>
      <w:rFonts w:ascii="Tahoma" w:hAnsi="Tahoma" w:cs="Tahoma"/>
      <w:sz w:val="16"/>
      <w:szCs w:val="16"/>
    </w:rPr>
  </w:style>
  <w:style w:type="character" w:customStyle="1" w:styleId="BalloonTextChar">
    <w:name w:val="Balloon Text Char"/>
    <w:basedOn w:val="DefaultParagraphFont"/>
    <w:link w:val="BalloonText"/>
    <w:uiPriority w:val="99"/>
    <w:semiHidden/>
    <w:rsid w:val="00D16C86"/>
    <w:rPr>
      <w:rFonts w:ascii="Tahoma" w:hAnsi="Tahoma" w:cs="Tahoma"/>
      <w:sz w:val="16"/>
      <w:szCs w:val="16"/>
      <w:lang w:eastAsia="en-US"/>
    </w:rPr>
  </w:style>
  <w:style w:type="character" w:styleId="Hyperlink">
    <w:name w:val="Hyperlink"/>
    <w:basedOn w:val="DefaultParagraphFont"/>
    <w:rsid w:val="000868AD"/>
    <w:rPr>
      <w:color w:val="0000FF"/>
      <w:u w:val="single"/>
    </w:rPr>
  </w:style>
  <w:style w:type="paragraph" w:styleId="NormalWeb">
    <w:name w:val="Normal (Web)"/>
    <w:basedOn w:val="Normal"/>
    <w:uiPriority w:val="99"/>
    <w:unhideWhenUsed/>
    <w:rsid w:val="008531F9"/>
    <w:pPr>
      <w:spacing w:after="136"/>
    </w:pPr>
    <w:rPr>
      <w:rFonts w:ascii="Georgia" w:eastAsia="Times New Roman" w:hAnsi="Georgia"/>
      <w:color w:val="4F4F4F"/>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5272">
      <w:bodyDiv w:val="1"/>
      <w:marLeft w:val="0"/>
      <w:marRight w:val="0"/>
      <w:marTop w:val="0"/>
      <w:marBottom w:val="0"/>
      <w:divBdr>
        <w:top w:val="none" w:sz="0" w:space="0" w:color="auto"/>
        <w:left w:val="none" w:sz="0" w:space="0" w:color="auto"/>
        <w:bottom w:val="none" w:sz="0" w:space="0" w:color="auto"/>
        <w:right w:val="none" w:sz="0" w:space="0" w:color="auto"/>
      </w:divBdr>
      <w:divsChild>
        <w:div w:id="1455061192">
          <w:marLeft w:val="0"/>
          <w:marRight w:val="0"/>
          <w:marTop w:val="679"/>
          <w:marBottom w:val="272"/>
          <w:divBdr>
            <w:top w:val="none" w:sz="0" w:space="0" w:color="auto"/>
            <w:left w:val="none" w:sz="0" w:space="0" w:color="auto"/>
            <w:bottom w:val="none" w:sz="0" w:space="0" w:color="auto"/>
            <w:right w:val="none" w:sz="0" w:space="0" w:color="auto"/>
          </w:divBdr>
          <w:divsChild>
            <w:div w:id="1948005418">
              <w:marLeft w:val="0"/>
              <w:marRight w:val="0"/>
              <w:marTop w:val="0"/>
              <w:marBottom w:val="0"/>
              <w:divBdr>
                <w:top w:val="none" w:sz="0" w:space="0" w:color="auto"/>
                <w:left w:val="none" w:sz="0" w:space="0" w:color="auto"/>
                <w:bottom w:val="none" w:sz="0" w:space="0" w:color="auto"/>
                <w:right w:val="none" w:sz="0" w:space="0" w:color="auto"/>
              </w:divBdr>
              <w:divsChild>
                <w:div w:id="568273639">
                  <w:marLeft w:val="0"/>
                  <w:marRight w:val="0"/>
                  <w:marTop w:val="0"/>
                  <w:marBottom w:val="0"/>
                  <w:divBdr>
                    <w:top w:val="none" w:sz="0" w:space="0" w:color="auto"/>
                    <w:left w:val="none" w:sz="0" w:space="0" w:color="auto"/>
                    <w:bottom w:val="none" w:sz="0" w:space="0" w:color="auto"/>
                    <w:right w:val="none" w:sz="0" w:space="0" w:color="auto"/>
                  </w:divBdr>
                  <w:divsChild>
                    <w:div w:id="1326782740">
                      <w:marLeft w:val="0"/>
                      <w:marRight w:val="0"/>
                      <w:marTop w:val="0"/>
                      <w:marBottom w:val="0"/>
                      <w:divBdr>
                        <w:top w:val="none" w:sz="0" w:space="0" w:color="auto"/>
                        <w:left w:val="none" w:sz="0" w:space="0" w:color="auto"/>
                        <w:bottom w:val="none" w:sz="0" w:space="0" w:color="auto"/>
                        <w:right w:val="none" w:sz="0" w:space="0" w:color="auto"/>
                      </w:divBdr>
                      <w:divsChild>
                        <w:div w:id="1652521354">
                          <w:marLeft w:val="0"/>
                          <w:marRight w:val="0"/>
                          <w:marTop w:val="0"/>
                          <w:marBottom w:val="0"/>
                          <w:divBdr>
                            <w:top w:val="none" w:sz="0" w:space="0" w:color="auto"/>
                            <w:left w:val="none" w:sz="0" w:space="0" w:color="auto"/>
                            <w:bottom w:val="none" w:sz="0" w:space="0" w:color="auto"/>
                            <w:right w:val="none" w:sz="0" w:space="0" w:color="auto"/>
                          </w:divBdr>
                          <w:divsChild>
                            <w:div w:id="1492792022">
                              <w:marLeft w:val="0"/>
                              <w:marRight w:val="0"/>
                              <w:marTop w:val="0"/>
                              <w:marBottom w:val="0"/>
                              <w:divBdr>
                                <w:top w:val="none" w:sz="0" w:space="0" w:color="auto"/>
                                <w:left w:val="none" w:sz="0" w:space="0" w:color="auto"/>
                                <w:bottom w:val="none" w:sz="0" w:space="0" w:color="auto"/>
                                <w:right w:val="none" w:sz="0" w:space="0" w:color="auto"/>
                              </w:divBdr>
                              <w:divsChild>
                                <w:div w:id="287469244">
                                  <w:marLeft w:val="0"/>
                                  <w:marRight w:val="0"/>
                                  <w:marTop w:val="0"/>
                                  <w:marBottom w:val="136"/>
                                  <w:divBdr>
                                    <w:top w:val="none" w:sz="0" w:space="0" w:color="auto"/>
                                    <w:left w:val="none" w:sz="0" w:space="0" w:color="auto"/>
                                    <w:bottom w:val="none" w:sz="0" w:space="0" w:color="auto"/>
                                    <w:right w:val="none" w:sz="0" w:space="0" w:color="auto"/>
                                  </w:divBdr>
                                  <w:divsChild>
                                    <w:div w:id="3385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aija.ahonen@helsinki.fi"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kissangeenit.fi" TargetMode="External"/><Relationship Id="rId11" Type="http://schemas.openxmlformats.org/officeDocument/2006/relationships/hyperlink" Target="mailto:lgl-kyselyt@helsinki.fi" TargetMode="External"/><Relationship Id="rId12" Type="http://schemas.openxmlformats.org/officeDocument/2006/relationships/hyperlink" Target="http://www.kissangeenit.fi" TargetMode="External"/><Relationship Id="rId13" Type="http://schemas.openxmlformats.org/officeDocument/2006/relationships/hyperlink" Target="mailto:lgl-kyselyt@helsinki.fi" TargetMode="External"/><Relationship Id="rId14" Type="http://schemas.openxmlformats.org/officeDocument/2006/relationships/hyperlink" Target="mailto:sari.jalomaki@apexvet.fi" TargetMode="External"/><Relationship Id="rId15" Type="http://schemas.openxmlformats.org/officeDocument/2006/relationships/hyperlink" Target="mailto:hannes.lohi@helsinki.fi" TargetMode="External"/><Relationship Id="rId16" Type="http://schemas.openxmlformats.org/officeDocument/2006/relationships/hyperlink" Target="mailto:saija.ahonen@helsinki.fi" TargetMode="External"/><Relationship Id="rId17" Type="http://schemas.openxmlformats.org/officeDocument/2006/relationships/hyperlink" Target="http://www.kissangeenit.fi"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issangeenit.f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4" Type="http://schemas.openxmlformats.org/officeDocument/2006/relationships/image" Target="media/image20.gif"/><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7088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Jalomäki User</dc:creator>
  <cp:keywords/>
  <dc:description/>
  <cp:lastModifiedBy>Sari Jalomäki User</cp:lastModifiedBy>
  <cp:revision>2</cp:revision>
  <dcterms:created xsi:type="dcterms:W3CDTF">2012-09-28T08:43:00Z</dcterms:created>
  <dcterms:modified xsi:type="dcterms:W3CDTF">2012-09-28T08:43:00Z</dcterms:modified>
</cp:coreProperties>
</file>